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39DF" w14:textId="4D3138BE" w:rsidR="00A84B6C" w:rsidRPr="00A84B6C" w:rsidRDefault="00A84B6C" w:rsidP="002B61C2">
      <w:pPr>
        <w:shd w:val="clear" w:color="auto" w:fill="FFFFFF"/>
        <w:spacing w:after="0" w:line="240" w:lineRule="auto"/>
        <w:ind w:left="-709"/>
        <w:jc w:val="center"/>
        <w:rPr>
          <w:rFonts w:ascii="Tahoma" w:eastAsia="Times New Roman" w:hAnsi="Tahoma" w:cs="Tahoma"/>
          <w:b/>
          <w:bCs/>
          <w:color w:val="073763"/>
          <w:sz w:val="32"/>
          <w:szCs w:val="32"/>
          <w:lang w:eastAsia="fr-FR"/>
        </w:rPr>
      </w:pPr>
      <w:r w:rsidRPr="00A84B6C">
        <w:rPr>
          <w:rFonts w:ascii="Tahoma" w:eastAsia="Times New Roman" w:hAnsi="Tahoma" w:cs="Tahoma"/>
          <w:b/>
          <w:bCs/>
          <w:color w:val="073763"/>
          <w:sz w:val="32"/>
          <w:szCs w:val="32"/>
          <w:lang w:eastAsia="fr-FR"/>
        </w:rPr>
        <w:t>CR EAP</w:t>
      </w:r>
    </w:p>
    <w:p w14:paraId="745A9E92" w14:textId="31EDC68A" w:rsidR="00A84B6C" w:rsidRPr="00A84B6C" w:rsidRDefault="00A84B6C" w:rsidP="002B61C2">
      <w:pPr>
        <w:shd w:val="clear" w:color="auto" w:fill="FFFFFF"/>
        <w:spacing w:after="0" w:line="240" w:lineRule="auto"/>
        <w:ind w:left="-709"/>
        <w:jc w:val="center"/>
        <w:rPr>
          <w:rFonts w:ascii="Tahoma" w:eastAsia="Times New Roman" w:hAnsi="Tahoma" w:cs="Tahoma"/>
          <w:b/>
          <w:bCs/>
          <w:color w:val="073763"/>
          <w:sz w:val="32"/>
          <w:szCs w:val="32"/>
          <w:lang w:eastAsia="fr-FR"/>
        </w:rPr>
      </w:pPr>
      <w:r w:rsidRPr="00A84B6C">
        <w:rPr>
          <w:rFonts w:ascii="Tahoma" w:eastAsia="Times New Roman" w:hAnsi="Tahoma" w:cs="Tahoma"/>
          <w:b/>
          <w:bCs/>
          <w:color w:val="073763"/>
          <w:sz w:val="32"/>
          <w:szCs w:val="32"/>
          <w:lang w:eastAsia="fr-FR"/>
        </w:rPr>
        <w:t>Jeudi 14/10/2021</w:t>
      </w:r>
    </w:p>
    <w:p w14:paraId="09E67D18" w14:textId="77777777" w:rsidR="00A84B6C" w:rsidRDefault="00A84B6C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</w:pPr>
    </w:p>
    <w:p w14:paraId="585F7BF8" w14:textId="4E3E594C" w:rsidR="00647840" w:rsidRPr="00E43CF0" w:rsidRDefault="00647840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  <w:t>Présents </w:t>
      </w:r>
      <w:r w:rsidRPr="003A541C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: M</w:t>
      </w:r>
      <w:r w:rsidRPr="0064784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aylis de R</w:t>
      </w: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obien</w:t>
      </w:r>
      <w:r w:rsidRPr="0064784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, Yves Marie Marchais,</w:t>
      </w: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</w:t>
      </w:r>
      <w:r w:rsidRPr="0064784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Gabrielle </w:t>
      </w:r>
      <w:proofErr w:type="spellStart"/>
      <w:r w:rsidRPr="0064784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Gaullier</w:t>
      </w:r>
      <w:proofErr w:type="spellEnd"/>
      <w:r w:rsidRPr="0064784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, Dominique</w:t>
      </w:r>
      <w:r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  <w:t xml:space="preserve"> </w:t>
      </w:r>
      <w:proofErr w:type="spellStart"/>
      <w:r w:rsidRPr="00E43CF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Cassanet</w:t>
      </w:r>
      <w:proofErr w:type="spellEnd"/>
      <w:r w:rsidRPr="00E43CF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, Alain </w:t>
      </w:r>
      <w:proofErr w:type="spellStart"/>
      <w:r w:rsidRPr="00E43CF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Nougayrède</w:t>
      </w:r>
      <w:proofErr w:type="spellEnd"/>
      <w:r w:rsidRPr="00E43CF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, </w:t>
      </w:r>
      <w:proofErr w:type="spellStart"/>
      <w:r w:rsidRPr="00E43CF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Eric</w:t>
      </w:r>
      <w:proofErr w:type="spellEnd"/>
      <w:r w:rsidRPr="00E43CF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</w:t>
      </w:r>
      <w:proofErr w:type="spellStart"/>
      <w:r w:rsidRPr="00E43CF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Rochetaillade</w:t>
      </w:r>
      <w:proofErr w:type="spellEnd"/>
      <w:r w:rsidR="00BB5E4F" w:rsidRPr="00E43CF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, Sandrine Lambert</w:t>
      </w:r>
    </w:p>
    <w:p w14:paraId="2BB784AE" w14:textId="3A69CA6C" w:rsidR="00647840" w:rsidRDefault="00647840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</w:pPr>
    </w:p>
    <w:p w14:paraId="50076685" w14:textId="5591581E" w:rsidR="00647840" w:rsidRDefault="00F61849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  <w:t xml:space="preserve">Excusé : </w:t>
      </w:r>
      <w:r w:rsidR="00647840" w:rsidRPr="0064784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Jean-Marie </w:t>
      </w:r>
      <w:proofErr w:type="spellStart"/>
      <w:r w:rsidR="00647840" w:rsidRPr="0064784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Dubernet</w:t>
      </w:r>
      <w:proofErr w:type="spellEnd"/>
    </w:p>
    <w:p w14:paraId="07876874" w14:textId="0F818ACF" w:rsidR="00647840" w:rsidRPr="00647840" w:rsidRDefault="00647840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  <w:t xml:space="preserve">Invitée : </w:t>
      </w:r>
      <w:r w:rsidRPr="0064784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Solène </w:t>
      </w:r>
      <w:proofErr w:type="spellStart"/>
      <w:r w:rsidRPr="0064784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Perrigault</w:t>
      </w:r>
      <w:proofErr w:type="spellEnd"/>
      <w:r w:rsidRPr="0064784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(Aumônerie)</w:t>
      </w:r>
    </w:p>
    <w:p w14:paraId="6A03489A" w14:textId="49CB91FA" w:rsidR="00647840" w:rsidRDefault="00647840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</w:pPr>
    </w:p>
    <w:p w14:paraId="21AC03F5" w14:textId="387489CD" w:rsidR="00543F2C" w:rsidRDefault="00543F2C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  <w:t>Annexe </w:t>
      </w:r>
      <w:r w:rsidR="002B61C2"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  <w:t xml:space="preserve">en bas du CR : </w:t>
      </w:r>
      <w:r w:rsidR="00F61849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présentation « </w:t>
      </w:r>
      <w:r w:rsidRPr="00B8047C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fraternités</w:t>
      </w:r>
      <w:r w:rsidR="00C44C2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ou cellules</w:t>
      </w:r>
      <w:r w:rsidRPr="00B8047C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paroissiales</w:t>
      </w:r>
      <w:r w:rsidR="00F61849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 »</w:t>
      </w:r>
    </w:p>
    <w:p w14:paraId="2FC5134D" w14:textId="77777777" w:rsidR="00647840" w:rsidRDefault="00647840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</w:pPr>
    </w:p>
    <w:p w14:paraId="5A081531" w14:textId="2106D610" w:rsidR="00A84B6C" w:rsidRPr="009A018E" w:rsidRDefault="00A84B6C" w:rsidP="002B61C2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</w:pPr>
      <w:r w:rsidRPr="009A018E"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  <w:t>Accueil </w:t>
      </w:r>
      <w:r w:rsidR="0016256C" w:rsidRPr="009A018E"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  <w:t xml:space="preserve">de </w:t>
      </w:r>
      <w:r w:rsidRPr="009A018E"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  <w:t>Dominique </w:t>
      </w:r>
      <w:proofErr w:type="spellStart"/>
      <w:r w:rsidRPr="009A018E"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  <w:t>Cassanet</w:t>
      </w:r>
      <w:proofErr w:type="spellEnd"/>
      <w:r w:rsidRPr="009A018E"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  <w:t> </w:t>
      </w:r>
    </w:p>
    <w:p w14:paraId="28C08767" w14:textId="77777777" w:rsidR="0016256C" w:rsidRPr="0016256C" w:rsidRDefault="0016256C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</w:p>
    <w:p w14:paraId="0321DBF0" w14:textId="0DA71DB0" w:rsidR="00A84B6C" w:rsidRPr="009A018E" w:rsidRDefault="00A84B6C" w:rsidP="002B61C2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</w:pPr>
      <w:r w:rsidRPr="009A018E"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  <w:t xml:space="preserve">Présentation aumônerie par Solène </w:t>
      </w:r>
      <w:proofErr w:type="spellStart"/>
      <w:r w:rsidRPr="009A018E"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  <w:t>Perrigault</w:t>
      </w:r>
      <w:proofErr w:type="spellEnd"/>
      <w:r w:rsidRPr="009A018E"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  <w:t> </w:t>
      </w:r>
    </w:p>
    <w:p w14:paraId="02078E63" w14:textId="05C9C6B3" w:rsidR="00523ACE" w:rsidRDefault="00523ACE" w:rsidP="002B61C2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Nouvelle mission depuis septembre</w:t>
      </w:r>
      <w:r w:rsidR="00316357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, à </w:t>
      </w:r>
      <w:proofErr w:type="spellStart"/>
      <w:r w:rsidR="00316357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mi temps</w:t>
      </w:r>
      <w:proofErr w:type="spellEnd"/>
      <w:r w:rsidR="00316357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</w:t>
      </w:r>
    </w:p>
    <w:p w14:paraId="7798F6EF" w14:textId="7928F78E" w:rsidR="002946AE" w:rsidRDefault="002B298E" w:rsidP="002B61C2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Pour e</w:t>
      </w:r>
      <w:r w:rsidR="00523AC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nfants d’âge c</w:t>
      </w:r>
      <w:r w:rsidR="002946A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ollège-lycée </w:t>
      </w:r>
    </w:p>
    <w:p w14:paraId="009FE55E" w14:textId="40581A0F" w:rsidR="00523ACE" w:rsidRDefault="00523ACE" w:rsidP="002B61C2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Local à Beaugency</w:t>
      </w:r>
      <w:r w:rsidR="003634C4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, rue Julie </w:t>
      </w:r>
      <w:proofErr w:type="spellStart"/>
      <w:r w:rsidR="003634C4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Lour</w:t>
      </w:r>
      <w:proofErr w:type="spellEnd"/>
    </w:p>
    <w:p w14:paraId="030C65B9" w14:textId="3AF0E7BA" w:rsidR="007B0C5F" w:rsidRDefault="00AD4634" w:rsidP="002B61C2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 w:rsidRPr="002946A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Envie de travailler </w:t>
      </w:r>
      <w:r w:rsidR="002B29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collaboration </w:t>
      </w:r>
      <w:r w:rsidRPr="002946A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caté-aumônerie </w:t>
      </w:r>
      <w:r w:rsidR="002B61C2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et </w:t>
      </w:r>
      <w:r w:rsidRPr="002946A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faire des messes de jeunes </w:t>
      </w:r>
    </w:p>
    <w:p w14:paraId="2AB8085D" w14:textId="48AA7F32" w:rsidR="00523ACE" w:rsidRPr="002B298E" w:rsidRDefault="00523ACE" w:rsidP="002B61C2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2 animateurs pour préparation à la profession de foi</w:t>
      </w:r>
      <w:r w:rsidR="002B29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et </w:t>
      </w:r>
      <w:r w:rsidRPr="002B29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2 </w:t>
      </w:r>
      <w:r w:rsidR="002B29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animatrices pour </w:t>
      </w:r>
      <w:r w:rsidRPr="002B29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la préparation à la confirmation le jeudi soir chez Ursulines</w:t>
      </w:r>
      <w:r w:rsidR="008B4E67" w:rsidRPr="002B29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 ; </w:t>
      </w:r>
    </w:p>
    <w:p w14:paraId="57F6D642" w14:textId="6707AABA" w:rsidR="008B4E67" w:rsidRDefault="008B4E67" w:rsidP="002B61C2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1 rencontre mensuelle vendredi 18h30- 20h30</w:t>
      </w:r>
    </w:p>
    <w:p w14:paraId="68379910" w14:textId="149E3A9A" w:rsidR="0041501C" w:rsidRPr="0041501C" w:rsidRDefault="0041501C" w:rsidP="002B61C2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 w:rsidRPr="0041501C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Invitation et préparation des jeunes aux messes de caté (1mois/2) (atelier, chant, musique, lecture)</w:t>
      </w:r>
    </w:p>
    <w:p w14:paraId="37F7F625" w14:textId="2713F2F4" w:rsidR="0041501C" w:rsidRPr="0041501C" w:rsidRDefault="0041501C" w:rsidP="002B61C2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 w:rsidRPr="0041501C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Participation des parents : 3 rencontres dans l’année</w:t>
      </w:r>
      <w:r w:rsidR="0095097B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 : </w:t>
      </w:r>
      <w:r w:rsidRPr="0041501C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Lumière de Bethléem </w:t>
      </w:r>
      <w:r w:rsidR="002B61C2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12/12/21</w:t>
      </w:r>
      <w:r w:rsidRPr="0041501C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+ soirée en mars (raclette), juin (barbecue)</w:t>
      </w:r>
    </w:p>
    <w:p w14:paraId="296617E5" w14:textId="4B9477B0" w:rsidR="009A018E" w:rsidRPr="009A018E" w:rsidRDefault="002B298E" w:rsidP="002B61C2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Participation aux t</w:t>
      </w:r>
      <w:r w:rsidR="0095097B" w:rsidRPr="009A01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emps forts diocésains : JMJ à </w:t>
      </w: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O</w:t>
      </w:r>
      <w:r w:rsidR="0095097B" w:rsidRPr="009A01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rléans (thème Portugal)</w:t>
      </w:r>
      <w:r w:rsidR="009A018E" w:rsidRPr="009A01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 ; Pèlerinage Lisieux et Taizé (pour lycéens : 6-13/02/2022)</w:t>
      </w:r>
      <w:r w:rsidR="009A01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 ; concert Glorious (17/12/2021) ; pèlerinage à </w:t>
      </w:r>
      <w:r w:rsidR="00E43CF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Vézelay</w:t>
      </w:r>
      <w:r w:rsidR="009A01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(retraite pour confirmands)</w:t>
      </w:r>
    </w:p>
    <w:p w14:paraId="60E79141" w14:textId="6AEEC20B" w:rsidR="00316357" w:rsidRDefault="00D5299A" w:rsidP="002B61C2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Collaboration </w:t>
      </w:r>
      <w:r w:rsidR="003527AC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avec l’enseignement catholique :</w:t>
      </w:r>
      <w:r w:rsidR="002B29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à venir ou déjà fait</w:t>
      </w:r>
      <w:r w:rsidR="002B61C2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 : </w:t>
      </w: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p</w:t>
      </w:r>
      <w:r w:rsidR="009A01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résentation de l’aumônerie aux lycéens de C. de Foucauld à Meung</w:t>
      </w: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et lycée l’Abbaye, collège</w:t>
      </w:r>
      <w:r w:rsidR="003634C4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. </w:t>
      </w:r>
      <w:r w:rsidR="003527AC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Plus difficile d’</w:t>
      </w:r>
      <w:r w:rsidR="002B29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entrer dans établissements de l’e</w:t>
      </w:r>
      <w:r w:rsidR="003527AC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nseignement public</w:t>
      </w:r>
    </w:p>
    <w:p w14:paraId="60A12B2E" w14:textId="77777777" w:rsidR="00E271B6" w:rsidRDefault="00E271B6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</w:p>
    <w:p w14:paraId="04AFF9AF" w14:textId="4AF2D34E" w:rsidR="00E271B6" w:rsidRPr="00E271B6" w:rsidRDefault="00E271B6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</w:pPr>
      <w:r w:rsidRPr="00E271B6"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  <w:t xml:space="preserve">3. Caté </w:t>
      </w:r>
    </w:p>
    <w:p w14:paraId="02A4AC9E" w14:textId="4F9A83BE" w:rsidR="00E271B6" w:rsidRDefault="002B298E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- </w:t>
      </w:r>
      <w:r w:rsidR="00E271B6" w:rsidRPr="00A84B6C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inscriptions caté</w:t>
      </w:r>
      <w:r w:rsidR="00E271B6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 </w:t>
      </w:r>
      <w:r w:rsidR="0065203D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des enfants de </w:t>
      </w:r>
      <w:r w:rsidR="00E271B6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CE2-CM2</w:t>
      </w:r>
    </w:p>
    <w:p w14:paraId="027EEB44" w14:textId="767D2482" w:rsidR="00E271B6" w:rsidRPr="002B298E" w:rsidRDefault="002B298E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- </w:t>
      </w:r>
      <w:r w:rsidR="00E271B6" w:rsidRPr="002B29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envie d’unifier</w:t>
      </w:r>
      <w:r w:rsidR="0065203D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, inscriptions au CIP </w:t>
      </w:r>
    </w:p>
    <w:p w14:paraId="092CD494" w14:textId="6D37563E" w:rsidR="00F61849" w:rsidRPr="002B298E" w:rsidRDefault="002B298E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- </w:t>
      </w:r>
      <w:r w:rsidR="00E271B6" w:rsidRPr="002B29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46 inscriptions sur 3 pôles : 15 </w:t>
      </w:r>
      <w:proofErr w:type="spellStart"/>
      <w:r w:rsidR="00E271B6" w:rsidRPr="002B29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Huisseau</w:t>
      </w:r>
      <w:proofErr w:type="spellEnd"/>
      <w:r w:rsidR="00E271B6" w:rsidRPr="002B29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 </w:t>
      </w:r>
      <w:r w:rsidR="00F61849" w:rsidRPr="002B29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(fiches à venir ; tous les 15 jours, vendredi soir)</w:t>
      </w:r>
      <w:r w:rsidR="00E271B6" w:rsidRPr="002B29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; 15 Beaugency </w:t>
      </w:r>
      <w:r w:rsidR="00F61849" w:rsidRPr="002B29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(1 fois par mois, dimanche matin avec messe)</w:t>
      </w:r>
      <w:r w:rsidR="00E271B6" w:rsidRPr="002B29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; 16 Meung (15</w:t>
      </w:r>
      <w:r w:rsidR="00E271B6" w:rsidRPr="002B298E">
        <w:rPr>
          <w:rFonts w:ascii="Tahoma" w:eastAsia="Times New Roman" w:hAnsi="Tahoma" w:cs="Tahoma"/>
          <w:color w:val="073763"/>
          <w:sz w:val="24"/>
          <w:szCs w:val="24"/>
          <w:vertAlign w:val="superscript"/>
          <w:lang w:eastAsia="fr-FR"/>
        </w:rPr>
        <w:t>e</w:t>
      </w:r>
      <w:r w:rsidR="00E271B6" w:rsidRPr="002B29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de fiches à venir</w:t>
      </w:r>
      <w:r w:rsidR="00F61849" w:rsidRPr="002B29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 ; dimanche matin 1 fois par mois, messe un mois sur 2</w:t>
      </w:r>
      <w:r w:rsidR="00E271B6" w:rsidRPr="002B29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). </w:t>
      </w:r>
    </w:p>
    <w:p w14:paraId="5A143638" w14:textId="52824E02" w:rsidR="00E271B6" w:rsidRPr="002B298E" w:rsidRDefault="002B298E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- </w:t>
      </w:r>
      <w:r w:rsidR="00E271B6" w:rsidRPr="002B29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Vigilance : 1 famille à </w:t>
      </w:r>
      <w:r w:rsidR="00F61849" w:rsidRPr="002B29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L</w:t>
      </w:r>
      <w:r w:rsidR="00E271B6" w:rsidRPr="002B298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ailly, 2 à Baule, 2 à Messas : comment évangéliser dans petites paroisses ? </w:t>
      </w:r>
    </w:p>
    <w:p w14:paraId="77441580" w14:textId="702A3AC8" w:rsidR="00F56B38" w:rsidRDefault="00F56B38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- </w:t>
      </w:r>
      <w:r w:rsidR="00E271B6" w:rsidRPr="00F56B38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Parcours </w:t>
      </w:r>
      <w:r w:rsidR="002B298E" w:rsidRPr="00F56B38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unifié : </w:t>
      </w:r>
      <w:r w:rsidR="002B61C2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livret </w:t>
      </w:r>
      <w:r w:rsidR="00E271B6" w:rsidRPr="00F56B38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Promesses de Dieu. </w:t>
      </w:r>
    </w:p>
    <w:p w14:paraId="0884FD33" w14:textId="4F44B0AD" w:rsidR="00E271B6" w:rsidRPr="00F56B38" w:rsidRDefault="00F56B38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- </w:t>
      </w:r>
      <w:r w:rsidR="00E271B6" w:rsidRPr="00F56B38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Fiche d’inscription</w:t>
      </w:r>
      <w:r w:rsidR="002B298E" w:rsidRPr="00F56B38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2022 </w:t>
      </w:r>
      <w:r w:rsidR="00E271B6" w:rsidRPr="00F56B38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: Prévoir case à cocher pour </w:t>
      </w: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choix du </w:t>
      </w:r>
      <w:r w:rsidR="00E271B6" w:rsidRPr="00F56B38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lieu de caté</w:t>
      </w: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par les parents </w:t>
      </w:r>
      <w:r w:rsidR="00E271B6" w:rsidRPr="00F56B38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 </w:t>
      </w:r>
    </w:p>
    <w:p w14:paraId="7F97EE7A" w14:textId="69D73EA8" w:rsidR="00E271B6" w:rsidRDefault="00E271B6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</w:p>
    <w:p w14:paraId="018BB449" w14:textId="77777777" w:rsidR="00C44C2E" w:rsidRPr="00F56B38" w:rsidRDefault="00C44C2E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</w:p>
    <w:p w14:paraId="71349379" w14:textId="33180432" w:rsidR="00316357" w:rsidRPr="00B5703A" w:rsidRDefault="00316357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</w:pPr>
    </w:p>
    <w:p w14:paraId="3B65BDB1" w14:textId="4F4B9381" w:rsidR="00B5703A" w:rsidRPr="00E271B6" w:rsidRDefault="00B5703A" w:rsidP="002B61C2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</w:pPr>
      <w:r w:rsidRPr="00E271B6"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  <w:t>Calendrier EAP</w:t>
      </w:r>
    </w:p>
    <w:p w14:paraId="0635ACDD" w14:textId="570211C6" w:rsidR="00B5703A" w:rsidRDefault="00B5703A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9/11/21 9h45</w:t>
      </w:r>
    </w:p>
    <w:p w14:paraId="0570B938" w14:textId="2AB4A56B" w:rsidR="00B5703A" w:rsidRDefault="00B5703A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7/12/21 9h45</w:t>
      </w:r>
    </w:p>
    <w:p w14:paraId="6F3ACFE3" w14:textId="345D6C32" w:rsidR="00B5703A" w:rsidRDefault="00B5703A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4/01/22 9h45</w:t>
      </w:r>
    </w:p>
    <w:p w14:paraId="7F0C9BDE" w14:textId="0E79A259" w:rsidR="00B5703A" w:rsidRDefault="00B5703A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lastRenderedPageBreak/>
        <w:t>25/01/22 9h45</w:t>
      </w:r>
    </w:p>
    <w:p w14:paraId="6B55EB4C" w14:textId="589B6D36" w:rsidR="00C77EA7" w:rsidRDefault="00C77EA7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22/02/22 9h45</w:t>
      </w:r>
      <w:r w:rsidR="003C1258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(sans prêtres)</w:t>
      </w:r>
    </w:p>
    <w:p w14:paraId="083B4F8B" w14:textId="4940156A" w:rsidR="003C1258" w:rsidRDefault="003C1258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10/03/22 9h</w:t>
      </w:r>
    </w:p>
    <w:p w14:paraId="3A8269C9" w14:textId="66D9F24F" w:rsidR="003C1258" w:rsidRDefault="003C1258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29/03 9h45</w:t>
      </w:r>
    </w:p>
    <w:p w14:paraId="5231B477" w14:textId="0F4F253A" w:rsidR="0028026B" w:rsidRDefault="0028026B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26/04/22 9h45</w:t>
      </w:r>
    </w:p>
    <w:p w14:paraId="6A53DF96" w14:textId="0E1F8D56" w:rsidR="0028026B" w:rsidRPr="00B5703A" w:rsidRDefault="0028026B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19/05/22 9h </w:t>
      </w:r>
    </w:p>
    <w:p w14:paraId="59636AE5" w14:textId="77777777" w:rsidR="007B0C5F" w:rsidRPr="007B0C5F" w:rsidRDefault="007B0C5F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</w:p>
    <w:p w14:paraId="4D257E98" w14:textId="345779C0" w:rsidR="00183CBD" w:rsidRDefault="00E271B6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5</w:t>
      </w:r>
      <w:r w:rsidR="00183CBD" w:rsidRPr="00183CBD"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  <w:t xml:space="preserve">. </w:t>
      </w:r>
      <w:r w:rsidR="00A84B6C" w:rsidRPr="00A84B6C"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  <w:t>Retour sur ce qui vient de se passer</w:t>
      </w:r>
    </w:p>
    <w:p w14:paraId="4A90D1F8" w14:textId="7B52A8D8" w:rsidR="00183CBD" w:rsidRDefault="00183CBD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- </w:t>
      </w:r>
      <w:r w:rsidR="00A84B6C" w:rsidRPr="00A84B6C">
        <w:rPr>
          <w:rFonts w:ascii="Tahoma" w:eastAsia="Times New Roman" w:hAnsi="Tahoma" w:cs="Tahoma"/>
          <w:b/>
          <w:bCs/>
          <w:color w:val="073763"/>
          <w:sz w:val="24"/>
          <w:szCs w:val="24"/>
          <w:lang w:eastAsia="fr-FR"/>
        </w:rPr>
        <w:t xml:space="preserve">Journée de la Création </w:t>
      </w:r>
      <w:r w:rsidRPr="00E271B6">
        <w:rPr>
          <w:rFonts w:ascii="Tahoma" w:eastAsia="Times New Roman" w:hAnsi="Tahoma" w:cs="Tahoma"/>
          <w:b/>
          <w:bCs/>
          <w:color w:val="073763"/>
          <w:sz w:val="24"/>
          <w:szCs w:val="24"/>
          <w:lang w:eastAsia="fr-FR"/>
        </w:rPr>
        <w:t>9/10/21</w:t>
      </w: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 : </w:t>
      </w:r>
      <w:r w:rsidR="004D4798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préparée par Chrétiens Ecologie (Y</w:t>
      </w: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ves Froissart</w:t>
      </w:r>
      <w:r w:rsidR="004D4798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)</w:t>
      </w: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et </w:t>
      </w:r>
      <w:r w:rsidR="004D4798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Pastorale du Tourisme (</w:t>
      </w: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Pascale de Barochez</w:t>
      </w:r>
      <w:r w:rsidR="004D4798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)</w:t>
      </w: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. Des Mauves à la collégiale, à l’abbatiale au puits chez les </w:t>
      </w:r>
      <w:r w:rsidR="004D4798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sœurs</w:t>
      </w:r>
      <w:r w:rsidR="00582E72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.</w:t>
      </w:r>
    </w:p>
    <w:p w14:paraId="3DC74DFC" w14:textId="56FD4509" w:rsidR="00183CBD" w:rsidRDefault="00183CBD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 w:rsidRPr="000B1DCC">
        <w:rPr>
          <w:rFonts w:ascii="Tahoma" w:eastAsia="Times New Roman" w:hAnsi="Tahoma" w:cs="Tahoma"/>
          <w:b/>
          <w:bCs/>
          <w:color w:val="073763"/>
          <w:sz w:val="24"/>
          <w:szCs w:val="24"/>
          <w:lang w:eastAsia="fr-FR"/>
        </w:rPr>
        <w:t xml:space="preserve">- </w:t>
      </w:r>
      <w:r w:rsidR="00A84B6C" w:rsidRPr="000B1DCC">
        <w:rPr>
          <w:rFonts w:ascii="Tahoma" w:eastAsia="Times New Roman" w:hAnsi="Tahoma" w:cs="Tahoma"/>
          <w:b/>
          <w:bCs/>
          <w:color w:val="073763"/>
          <w:sz w:val="24"/>
          <w:szCs w:val="24"/>
          <w:lang w:eastAsia="fr-FR"/>
        </w:rPr>
        <w:t>Fête Notre Dame </w:t>
      </w:r>
      <w:r w:rsidRPr="000B1DCC">
        <w:rPr>
          <w:rFonts w:ascii="Tahoma" w:eastAsia="Times New Roman" w:hAnsi="Tahoma" w:cs="Tahoma"/>
          <w:b/>
          <w:bCs/>
          <w:color w:val="073763"/>
          <w:sz w:val="24"/>
          <w:szCs w:val="24"/>
          <w:lang w:eastAsia="fr-FR"/>
        </w:rPr>
        <w:t>10/10/21</w:t>
      </w: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 : </w:t>
      </w:r>
      <w:r w:rsidR="004D4798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N</w:t>
      </w:r>
      <w:r w:rsidR="0065203D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otre Dame</w:t>
      </w:r>
      <w:r w:rsidR="004D4798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, rosaire et nouveaux arrivants</w:t>
      </w:r>
      <w:r w:rsidR="00FB059D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.</w:t>
      </w:r>
      <w:r w:rsidR="0086194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</w:t>
      </w:r>
      <w:r w:rsidR="001814CC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Belle procession. </w:t>
      </w:r>
      <w:r w:rsidR="0065203D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Donne envie de faire </w:t>
      </w:r>
      <w:r w:rsidR="00FC24C9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aussi </w:t>
      </w:r>
      <w:r w:rsidR="0086194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une fête de St </w:t>
      </w:r>
      <w:proofErr w:type="spellStart"/>
      <w:r w:rsidR="0086194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Liphard</w:t>
      </w:r>
      <w:proofErr w:type="spellEnd"/>
      <w:r w:rsidR="00FC24C9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 </w:t>
      </w:r>
      <w:r w:rsidR="00F42B78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à Meung, </w:t>
      </w:r>
      <w:r w:rsidR="0086194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avec procession depuis la fontaine St </w:t>
      </w:r>
      <w:proofErr w:type="spellStart"/>
      <w:r w:rsidR="0086194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Liphard</w:t>
      </w:r>
      <w:proofErr w:type="spellEnd"/>
      <w:r w:rsidR="00390E21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. </w:t>
      </w:r>
      <w:r w:rsidR="00C76CD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2</w:t>
      </w:r>
      <w:r w:rsidR="001814CC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/10/22 : </w:t>
      </w:r>
      <w:r w:rsidR="002B61C2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une seule messe dans le groupement pour </w:t>
      </w:r>
      <w:r w:rsidR="00390E21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grand pèlerinage </w:t>
      </w:r>
      <w:r w:rsidR="0099540B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à Beaugency, </w:t>
      </w:r>
      <w:r w:rsidR="007B14B2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avec l’</w:t>
      </w:r>
      <w:r w:rsidR="001814CC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invitation de l’évêque  </w:t>
      </w:r>
    </w:p>
    <w:p w14:paraId="09D8349B" w14:textId="0B4A6E95" w:rsidR="003C49BA" w:rsidRDefault="00183CBD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- </w:t>
      </w:r>
      <w:r w:rsidR="00A84B6C" w:rsidRPr="00A84B6C">
        <w:rPr>
          <w:rFonts w:ascii="Tahoma" w:eastAsia="Times New Roman" w:hAnsi="Tahoma" w:cs="Tahoma"/>
          <w:b/>
          <w:bCs/>
          <w:color w:val="073763"/>
          <w:sz w:val="24"/>
          <w:szCs w:val="24"/>
          <w:lang w:eastAsia="fr-FR"/>
        </w:rPr>
        <w:t>Conseil des délégués</w:t>
      </w:r>
      <w:r w:rsidR="00621831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 : </w:t>
      </w:r>
      <w:r w:rsidR="007B14B2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invitation à </w:t>
      </w:r>
      <w:r w:rsidR="00621831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lire le CR ; </w:t>
      </w:r>
      <w:r w:rsidR="007B14B2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t</w:t>
      </w:r>
      <w:r w:rsidR="00621831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outes</w:t>
      </w:r>
      <w:r w:rsidR="00CF4543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les </w:t>
      </w:r>
      <w:r w:rsidR="00621831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paroisses </w:t>
      </w:r>
      <w:r w:rsidR="00CF4543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représentées</w:t>
      </w:r>
      <w:r w:rsidR="00621831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sauf </w:t>
      </w:r>
      <w:proofErr w:type="spellStart"/>
      <w:r w:rsidR="00621831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Huisseau</w:t>
      </w:r>
      <w:proofErr w:type="spellEnd"/>
      <w:r w:rsidR="00621831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.</w:t>
      </w:r>
    </w:p>
    <w:p w14:paraId="34DDE798" w14:textId="4BD12711" w:rsidR="003C49BA" w:rsidRDefault="003C49BA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- </w:t>
      </w:r>
      <w:r w:rsidR="00A84B6C" w:rsidRPr="00A84B6C">
        <w:rPr>
          <w:rFonts w:ascii="Tahoma" w:eastAsia="Times New Roman" w:hAnsi="Tahoma" w:cs="Tahoma"/>
          <w:b/>
          <w:bCs/>
          <w:color w:val="073763"/>
          <w:sz w:val="24"/>
          <w:szCs w:val="24"/>
          <w:lang w:eastAsia="fr-FR"/>
        </w:rPr>
        <w:t>Congrès Mission</w:t>
      </w: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 </w:t>
      </w:r>
      <w:r w:rsidR="00F059CB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3,4,5/10/2</w:t>
      </w:r>
      <w:r w:rsidR="0006677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1 </w:t>
      </w: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: </w:t>
      </w:r>
      <w:r w:rsidR="002A2DD4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2500 personnes, </w:t>
      </w: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ateliers</w:t>
      </w:r>
      <w:r w:rsidR="002A2DD4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, </w:t>
      </w: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tables rondes et stands : </w:t>
      </w:r>
    </w:p>
    <w:p w14:paraId="0E0D813A" w14:textId="3A7D19CB" w:rsidR="00C44C2E" w:rsidRDefault="00C2047A" w:rsidP="00C44C2E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ab/>
      </w: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ab/>
        <w:t xml:space="preserve"> </w:t>
      </w: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ab/>
        <w:t xml:space="preserve">- </w:t>
      </w:r>
      <w:r w:rsidR="003C49BA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DC : paroisses rurales : </w:t>
      </w:r>
    </w:p>
    <w:p w14:paraId="4E0D5F4C" w14:textId="77777777" w:rsidR="00C44C2E" w:rsidRDefault="00C44C2E" w:rsidP="00C44C2E">
      <w:pPr>
        <w:shd w:val="clear" w:color="auto" w:fill="FFFFFF"/>
        <w:spacing w:after="0" w:line="240" w:lineRule="auto"/>
        <w:ind w:left="-1" w:firstLine="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- </w:t>
      </w:r>
      <w:r w:rsidR="003C49BA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école St André</w:t>
      </w:r>
    </w:p>
    <w:p w14:paraId="016992C6" w14:textId="77777777" w:rsidR="00917E26" w:rsidRDefault="00C44C2E" w:rsidP="00917E26">
      <w:pPr>
        <w:shd w:val="clear" w:color="auto" w:fill="FFFFFF"/>
        <w:spacing w:after="0" w:line="240" w:lineRule="auto"/>
        <w:ind w:left="-1" w:firstLine="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-</w:t>
      </w:r>
      <w:r w:rsidR="003C49BA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</w:t>
      </w:r>
      <w:proofErr w:type="spellStart"/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week</w:t>
      </w:r>
      <w:proofErr w:type="spellEnd"/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end mission </w:t>
      </w:r>
    </w:p>
    <w:p w14:paraId="1CF3B108" w14:textId="781BA040" w:rsidR="00C44C2E" w:rsidRPr="00A84B6C" w:rsidRDefault="00917E26" w:rsidP="00917E26">
      <w:pPr>
        <w:shd w:val="clear" w:color="auto" w:fill="FFFFFF"/>
        <w:spacing w:after="0" w:line="240" w:lineRule="auto"/>
        <w:ind w:left="-1" w:firstLine="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- </w:t>
      </w:r>
      <w:r w:rsidR="003F27D2" w:rsidRPr="003F27D2">
        <w:rPr>
          <w:rFonts w:ascii="Tahoma" w:eastAsia="Times New Roman" w:hAnsi="Tahoma" w:cs="Tahoma"/>
          <w:b/>
          <w:bCs/>
          <w:color w:val="073763"/>
          <w:sz w:val="24"/>
          <w:szCs w:val="24"/>
          <w:lang w:eastAsia="fr-FR"/>
        </w:rPr>
        <w:t>fraternités ou cellules paroissiales</w:t>
      </w:r>
      <w:r w:rsidR="003F27D2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</w:t>
      </w:r>
      <w:r w:rsidR="00C44C2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: un outil privilégié et c’e</w:t>
      </w:r>
      <w:r w:rsidR="003F27D2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s</w:t>
      </w:r>
      <w:r w:rsidR="00C44C2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t aussi une demande du Synode : vrai tissu chrétien. Chaque chrétien devrait pouvoir être rattaché à une cellule de proximité </w:t>
      </w:r>
      <w:r w:rsidR="00896B6C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pour </w:t>
      </w:r>
      <w:r w:rsidR="00C44C2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inviter à venir voir comment des chrétiens vivent entre eux. Rattachées à la paroisse qui décide de l’enseignement : un continuum avec messe dimanche. </w:t>
      </w:r>
      <w:r w:rsidR="000D49AA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Vers </w:t>
      </w:r>
      <w:r w:rsidR="00C44C2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1</w:t>
      </w:r>
      <w:r w:rsidR="00C44C2E" w:rsidRPr="00B33B45">
        <w:rPr>
          <w:rFonts w:ascii="Tahoma" w:eastAsia="Times New Roman" w:hAnsi="Tahoma" w:cs="Tahoma"/>
          <w:color w:val="073763"/>
          <w:sz w:val="24"/>
          <w:szCs w:val="24"/>
          <w:vertAlign w:val="superscript"/>
          <w:lang w:eastAsia="fr-FR"/>
        </w:rPr>
        <w:t>ère</w:t>
      </w:r>
      <w:r w:rsidR="00C44C2E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cellule à Meung. A mettre à l’ordre du jour prochaine EAP</w:t>
      </w:r>
    </w:p>
    <w:p w14:paraId="23CD2A6E" w14:textId="4BDB5360" w:rsidR="00507909" w:rsidRDefault="00C44C2E" w:rsidP="00C44C2E">
      <w:pPr>
        <w:shd w:val="clear" w:color="auto" w:fill="FFFFFF"/>
        <w:spacing w:after="0" w:line="240" w:lineRule="auto"/>
        <w:ind w:left="-1" w:firstLine="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</w:t>
      </w:r>
      <w:r w:rsidR="003C49BA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</w:t>
      </w:r>
    </w:p>
    <w:p w14:paraId="12142AE3" w14:textId="521DBCD0" w:rsidR="003C49BA" w:rsidRDefault="000B1DCC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- </w:t>
      </w:r>
      <w:r w:rsidR="003C49BA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YMM : Chrétiens ont-ils peur à la mort ? </w:t>
      </w:r>
      <w:r w:rsidR="00C2047A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+ </w:t>
      </w:r>
      <w:r w:rsidR="00F059CB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découverte d’un </w:t>
      </w:r>
      <w:r w:rsidR="00E271B6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jouet-cube pour aborder le kérygme  </w:t>
      </w:r>
    </w:p>
    <w:p w14:paraId="4E9E62DB" w14:textId="5DD022DB" w:rsidR="000B1DCC" w:rsidRDefault="000B1DCC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- ER : évangélisation </w:t>
      </w:r>
      <w:r w:rsidR="0072267F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en </w:t>
      </w: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famille</w:t>
      </w:r>
      <w:r w:rsidR="0072267F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 : une famille a </w:t>
      </w:r>
      <w:r w:rsidR="00896B6C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créé</w:t>
      </w:r>
      <w:r w:rsidR="0072267F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asso Le Rocher dans quartier musulman</w:t>
      </w:r>
      <w:r w:rsidR="006F1EF1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 </w:t>
      </w:r>
      <w:r w:rsidR="00066770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des Mureaux</w:t>
      </w:r>
      <w:r w:rsidR="006F1EF1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; une famille qui fait voyages missionnaires</w:t>
      </w:r>
      <w:r w:rsidR="00491F25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 ; une famille en Creuse : des missions en paroisses </w:t>
      </w:r>
      <w:r w:rsidR="00060456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(ad</w:t>
      </w:r>
      <w:r w:rsidR="00941BBB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o</w:t>
      </w:r>
      <w:r w:rsidR="00060456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ration, messe, confession, enseignement)</w:t>
      </w:r>
    </w:p>
    <w:p w14:paraId="733C15EE" w14:textId="59E162A2" w:rsidR="003C49BA" w:rsidRDefault="00A84B6C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 w:rsidRPr="00A84B6C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     </w:t>
      </w:r>
    </w:p>
    <w:p w14:paraId="390F299D" w14:textId="627CC112" w:rsidR="005F0054" w:rsidRPr="005F0054" w:rsidRDefault="005F0054" w:rsidP="002B61C2">
      <w:pPr>
        <w:pStyle w:val="Paragraphedeliste"/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</w:p>
    <w:p w14:paraId="79B037E2" w14:textId="2F787612" w:rsidR="00A84B6C" w:rsidRPr="00B33B45" w:rsidRDefault="00B33B45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  <w:t xml:space="preserve">6. </w:t>
      </w:r>
      <w:r w:rsidR="00A84B6C" w:rsidRPr="00B33B45"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  <w:t>MCR</w:t>
      </w:r>
      <w:r w:rsidR="00380645" w:rsidRPr="00B33B45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 : </w:t>
      </w:r>
    </w:p>
    <w:p w14:paraId="1B1F0C8E" w14:textId="674B6426" w:rsidR="00F61849" w:rsidRDefault="00F61849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- </w:t>
      </w:r>
      <w:r w:rsidR="00126269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L</w:t>
      </w:r>
      <w:r w:rsidR="006A3127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ancé ! </w:t>
      </w: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Contact Y</w:t>
      </w:r>
      <w:r w:rsidR="002B61C2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MM</w:t>
      </w: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 : 06 03 20 22 83</w:t>
      </w:r>
    </w:p>
    <w:p w14:paraId="49EA2A29" w14:textId="3F44096E" w:rsidR="00B33B45" w:rsidRPr="00F61849" w:rsidRDefault="00F61849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- </w:t>
      </w:r>
      <w:r w:rsidR="006A3127" w:rsidRPr="00F61849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2 personnes de </w:t>
      </w:r>
      <w:proofErr w:type="spellStart"/>
      <w:r w:rsidR="006A3127" w:rsidRPr="00F61849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Huisseau</w:t>
      </w:r>
      <w:proofErr w:type="spellEnd"/>
      <w:r w:rsidR="006A3127" w:rsidRPr="00F61849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, 3 Meung et 1 de Beaugency</w:t>
      </w:r>
    </w:p>
    <w:p w14:paraId="758B50C3" w14:textId="453179FE" w:rsidR="00F61849" w:rsidRDefault="00F61849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- calendrier : </w:t>
      </w:r>
      <w:r w:rsidR="002B61C2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15-17h le </w:t>
      </w: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9/11/21, 7/12/21, 4/01/22, 1/02/22, 1/03</w:t>
      </w:r>
      <w:r w:rsidR="002B61C2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/</w:t>
      </w:r>
      <w:r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22, 5/04/22, 3/05/22, 7/06/22</w:t>
      </w:r>
    </w:p>
    <w:p w14:paraId="056EDDA4" w14:textId="77777777" w:rsidR="00B33B45" w:rsidRDefault="00B33B45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</w:p>
    <w:p w14:paraId="22B22BA4" w14:textId="37605377" w:rsidR="00B33B45" w:rsidRPr="00B33B45" w:rsidRDefault="00B33B45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  <w:t xml:space="preserve">7. </w:t>
      </w:r>
      <w:r w:rsidRPr="00B33B45">
        <w:rPr>
          <w:rFonts w:ascii="Tahoma" w:eastAsia="Times New Roman" w:hAnsi="Tahoma" w:cs="Tahoma"/>
          <w:color w:val="073763"/>
          <w:sz w:val="24"/>
          <w:szCs w:val="24"/>
          <w:u w:val="single"/>
          <w:lang w:eastAsia="fr-FR"/>
        </w:rPr>
        <w:t xml:space="preserve">Divers </w:t>
      </w:r>
    </w:p>
    <w:p w14:paraId="1C0F4243" w14:textId="4C8B4F13" w:rsidR="00A84B6C" w:rsidRPr="00A84B6C" w:rsidRDefault="00A84B6C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 w:rsidRPr="00A84B6C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- </w:t>
      </w:r>
      <w:r w:rsidR="002B61C2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un conseil économique à venir </w:t>
      </w:r>
      <w:r w:rsidR="00B33B45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 </w:t>
      </w:r>
    </w:p>
    <w:p w14:paraId="106DC4B5" w14:textId="3977B6F1" w:rsidR="00A84B6C" w:rsidRPr="00A84B6C" w:rsidRDefault="00A84B6C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 w:rsidRPr="00A84B6C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- </w:t>
      </w:r>
      <w:r w:rsidR="002B61C2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Calendrier des </w:t>
      </w:r>
      <w:r w:rsidRPr="00A84B6C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Mercredis de l'Avent </w:t>
      </w:r>
      <w:r w:rsidR="00B33B45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et Carême promulgués</w:t>
      </w:r>
      <w:r w:rsidR="00896B6C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 xml:space="preserve"> : </w:t>
      </w:r>
      <w:r w:rsidR="00B33B45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tract de la Maison de la Parole à venir</w:t>
      </w:r>
    </w:p>
    <w:p w14:paraId="5E20085A" w14:textId="40A4AB9B" w:rsidR="00A84B6C" w:rsidRPr="00A84B6C" w:rsidRDefault="00A84B6C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  <w:r w:rsidRPr="00A84B6C">
        <w:rPr>
          <w:rFonts w:ascii="Tahoma" w:eastAsia="Times New Roman" w:hAnsi="Tahoma" w:cs="Tahoma"/>
          <w:color w:val="073763"/>
          <w:sz w:val="24"/>
          <w:szCs w:val="24"/>
          <w:lang w:eastAsia="fr-FR"/>
        </w:rPr>
        <w:t> </w:t>
      </w:r>
    </w:p>
    <w:p w14:paraId="043C12E6" w14:textId="0704861D" w:rsidR="00B33B45" w:rsidRPr="007620D4" w:rsidRDefault="002B61C2" w:rsidP="007620D4">
      <w:pPr>
        <w:shd w:val="clear" w:color="auto" w:fill="FFFFFF"/>
        <w:spacing w:after="0" w:line="240" w:lineRule="auto"/>
        <w:ind w:left="-709"/>
        <w:jc w:val="center"/>
        <w:rPr>
          <w:rFonts w:ascii="Tahoma" w:eastAsia="Times New Roman" w:hAnsi="Tahoma" w:cs="Tahoma"/>
          <w:b/>
          <w:bCs/>
          <w:color w:val="073763"/>
          <w:sz w:val="24"/>
          <w:szCs w:val="24"/>
          <w:lang w:eastAsia="fr-FR"/>
        </w:rPr>
      </w:pPr>
      <w:r w:rsidRPr="007620D4">
        <w:rPr>
          <w:rFonts w:ascii="Tahoma" w:eastAsia="Times New Roman" w:hAnsi="Tahoma" w:cs="Tahoma"/>
          <w:b/>
          <w:bCs/>
          <w:color w:val="073763"/>
          <w:sz w:val="24"/>
          <w:szCs w:val="24"/>
          <w:lang w:eastAsia="fr-FR"/>
        </w:rPr>
        <w:t>Prochaine rencontre</w:t>
      </w:r>
      <w:r w:rsidR="00896B6C" w:rsidRPr="007620D4">
        <w:rPr>
          <w:rFonts w:ascii="Tahoma" w:eastAsia="Times New Roman" w:hAnsi="Tahoma" w:cs="Tahoma"/>
          <w:b/>
          <w:bCs/>
          <w:color w:val="073763"/>
          <w:sz w:val="24"/>
          <w:szCs w:val="24"/>
          <w:lang w:eastAsia="fr-FR"/>
        </w:rPr>
        <w:t xml:space="preserve"> : </w:t>
      </w:r>
      <w:r w:rsidR="00543F2C" w:rsidRPr="007620D4">
        <w:rPr>
          <w:rFonts w:ascii="Tahoma" w:eastAsia="Times New Roman" w:hAnsi="Tahoma" w:cs="Tahoma"/>
          <w:b/>
          <w:bCs/>
          <w:color w:val="073763"/>
          <w:sz w:val="24"/>
          <w:szCs w:val="24"/>
          <w:lang w:eastAsia="fr-FR"/>
        </w:rPr>
        <w:t>9/11/2021</w:t>
      </w:r>
      <w:r w:rsidRPr="007620D4">
        <w:rPr>
          <w:rFonts w:ascii="Tahoma" w:eastAsia="Times New Roman" w:hAnsi="Tahoma" w:cs="Tahoma"/>
          <w:b/>
          <w:bCs/>
          <w:color w:val="073763"/>
          <w:sz w:val="24"/>
          <w:szCs w:val="24"/>
          <w:lang w:eastAsia="fr-FR"/>
        </w:rPr>
        <w:t>, 9h45, CIP</w:t>
      </w:r>
    </w:p>
    <w:p w14:paraId="225E4599" w14:textId="658FB062" w:rsidR="002B61C2" w:rsidRPr="002B61C2" w:rsidRDefault="002B61C2" w:rsidP="002B61C2">
      <w:pPr>
        <w:shd w:val="clear" w:color="auto" w:fill="FFFFFF"/>
        <w:spacing w:after="0" w:line="240" w:lineRule="auto"/>
        <w:ind w:left="-709"/>
        <w:jc w:val="center"/>
        <w:rPr>
          <w:rFonts w:ascii="Tahoma" w:eastAsia="Times New Roman" w:hAnsi="Tahoma" w:cs="Tahoma"/>
          <w:color w:val="FF0000"/>
          <w:sz w:val="24"/>
          <w:szCs w:val="24"/>
          <w:lang w:eastAsia="fr-FR"/>
        </w:rPr>
      </w:pPr>
      <w:r>
        <w:rPr>
          <w:rFonts w:ascii="Tahoma" w:eastAsia="Times New Roman" w:hAnsi="Tahoma" w:cs="Tahoma"/>
          <w:color w:val="FF0000"/>
          <w:sz w:val="24"/>
          <w:szCs w:val="24"/>
          <w:lang w:eastAsia="fr-FR"/>
        </w:rPr>
        <w:t>ANN</w:t>
      </w:r>
      <w:r w:rsidRPr="002B61C2">
        <w:rPr>
          <w:rFonts w:ascii="Tahoma" w:eastAsia="Times New Roman" w:hAnsi="Tahoma" w:cs="Tahoma"/>
          <w:color w:val="FF0000"/>
          <w:sz w:val="24"/>
          <w:szCs w:val="24"/>
          <w:lang w:eastAsia="fr-FR"/>
        </w:rPr>
        <w:t>E</w:t>
      </w:r>
      <w:r>
        <w:rPr>
          <w:rFonts w:ascii="Tahoma" w:eastAsia="Times New Roman" w:hAnsi="Tahoma" w:cs="Tahoma"/>
          <w:color w:val="FF0000"/>
          <w:sz w:val="24"/>
          <w:szCs w:val="24"/>
          <w:lang w:eastAsia="fr-FR"/>
        </w:rPr>
        <w:t>XE</w:t>
      </w:r>
    </w:p>
    <w:p w14:paraId="617C0316" w14:textId="7E4AFB0E" w:rsidR="002B61C2" w:rsidRDefault="002B61C2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</w:p>
    <w:p w14:paraId="744789C5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Cambria" w:hAnsi="Cambria" w:cs="Cambria"/>
          <w:color w:val="000000"/>
          <w:sz w:val="24"/>
          <w:szCs w:val="24"/>
        </w:rPr>
      </w:pPr>
    </w:p>
    <w:p w14:paraId="6AE1F4EB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866E5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LES FRATERNITES </w:t>
      </w:r>
    </w:p>
    <w:p w14:paraId="777D484B" w14:textId="2A6E7742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lastRenderedPageBreak/>
        <w:t xml:space="preserve">OU CELLULES </w:t>
      </w:r>
      <w:r w:rsidRPr="00E866E5">
        <w:rPr>
          <w:rFonts w:ascii="Times New Roman" w:hAnsi="Times New Roman" w:cs="Times New Roman"/>
          <w:b/>
          <w:color w:val="FF0000"/>
          <w:sz w:val="44"/>
          <w:szCs w:val="44"/>
        </w:rPr>
        <w:t>PAROISSIALES</w:t>
      </w:r>
    </w:p>
    <w:p w14:paraId="1C4B5DA9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14:paraId="31E8FD92" w14:textId="55501A94" w:rsidR="002B61C2" w:rsidRPr="00E866E5" w:rsidRDefault="002B61C2" w:rsidP="002B61C2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FF0000"/>
          <w:sz w:val="44"/>
          <w:szCs w:val="44"/>
        </w:rPr>
      </w:pPr>
    </w:p>
    <w:p w14:paraId="52549351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FF0000"/>
          <w:sz w:val="32"/>
          <w:szCs w:val="32"/>
        </w:rPr>
      </w:pPr>
      <w:r w:rsidRPr="00E866E5">
        <w:rPr>
          <w:rFonts w:ascii="Times New Roman" w:hAnsi="Times New Roman" w:cs="Times New Roman"/>
          <w:color w:val="FF0000"/>
          <w:sz w:val="32"/>
          <w:szCs w:val="32"/>
        </w:rPr>
        <w:t>« Comme je vous ai aimés,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E866E5">
        <w:rPr>
          <w:rFonts w:ascii="Times New Roman" w:hAnsi="Times New Roman" w:cs="Times New Roman"/>
          <w:color w:val="FF0000"/>
          <w:sz w:val="32"/>
          <w:szCs w:val="32"/>
        </w:rPr>
        <w:t xml:space="preserve">vous aussi </w:t>
      </w:r>
      <w:proofErr w:type="spellStart"/>
      <w:r w:rsidRPr="00E866E5">
        <w:rPr>
          <w:rFonts w:ascii="Times New Roman" w:hAnsi="Times New Roman" w:cs="Times New Roman"/>
          <w:color w:val="FF0000"/>
          <w:sz w:val="32"/>
          <w:szCs w:val="32"/>
        </w:rPr>
        <w:t>aimez vous</w:t>
      </w:r>
      <w:proofErr w:type="spellEnd"/>
      <w:r w:rsidRPr="00E866E5">
        <w:rPr>
          <w:rFonts w:ascii="Times New Roman" w:hAnsi="Times New Roman" w:cs="Times New Roman"/>
          <w:color w:val="FF0000"/>
          <w:sz w:val="32"/>
          <w:szCs w:val="32"/>
        </w:rPr>
        <w:t xml:space="preserve"> les uns les autres » Jean 13</w:t>
      </w:r>
    </w:p>
    <w:p w14:paraId="11A47CFF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FF0000"/>
          <w:sz w:val="32"/>
          <w:szCs w:val="32"/>
        </w:rPr>
      </w:pPr>
    </w:p>
    <w:p w14:paraId="6E5BEBB2" w14:textId="77777777" w:rsidR="002B61C2" w:rsidRPr="00F77D34" w:rsidRDefault="002B61C2" w:rsidP="002B61C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77D34">
        <w:rPr>
          <w:rFonts w:ascii="Times New Roman" w:hAnsi="Times New Roman" w:cs="Times New Roman"/>
          <w:b/>
          <w:color w:val="FF0000"/>
          <w:sz w:val="32"/>
          <w:szCs w:val="32"/>
        </w:rPr>
        <w:t>Pourquoi des fraternités paroissiales ?</w:t>
      </w:r>
    </w:p>
    <w:p w14:paraId="576DFA2F" w14:textId="77777777" w:rsidR="002B61C2" w:rsidRPr="00E866E5" w:rsidRDefault="002B61C2" w:rsidP="002B61C2">
      <w:pPr>
        <w:pStyle w:val="Paragraphedeliste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3123B3EB" w14:textId="77777777" w:rsidR="002B61C2" w:rsidRPr="00305030" w:rsidRDefault="002B61C2" w:rsidP="002B61C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305030">
        <w:rPr>
          <w:rFonts w:ascii="Times New Roman" w:hAnsi="Times New Roman" w:cs="Times New Roman"/>
          <w:color w:val="000000"/>
          <w:sz w:val="24"/>
          <w:szCs w:val="24"/>
        </w:rPr>
        <w:t>Parce que « La paroisse n’est pas, en premier lieu, une structure, un territoire, un édifice ; c’est avant tout « la famille de Dieu, fraternité́ qui n’a qu’une âme ». C’est « une maison de famille, fraternelle et accueillante » (Jean-Paul Il)</w:t>
      </w:r>
    </w:p>
    <w:p w14:paraId="41BA05DA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187F60FA" w14:textId="77777777" w:rsidR="002B61C2" w:rsidRPr="00305030" w:rsidRDefault="002B61C2" w:rsidP="002B61C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Parce que </w:t>
      </w:r>
      <w:r w:rsidRPr="00305030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« </w:t>
      </w:r>
      <w:r w:rsidRPr="00305030">
        <w:rPr>
          <w:rStyle w:val="Accentuation"/>
          <w:rFonts w:ascii="Times New Roman" w:hAnsi="Times New Roman" w:cs="Times New Roman"/>
          <w:b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  <w:t>Un chrétien isolé est un chrétien en danger</w:t>
      </w:r>
      <w:r w:rsidRPr="00305030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 ».</w:t>
      </w:r>
    </w:p>
    <w:p w14:paraId="69B8160F" w14:textId="77777777" w:rsidR="002B61C2" w:rsidRPr="00305030" w:rsidRDefault="002B61C2" w:rsidP="002B61C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Parce qu’il est bon de c</w:t>
      </w:r>
      <w:r w:rsidRPr="00305030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réer un échelon intermédiaire entre vie de prière personnelle et </w:t>
      </w:r>
      <w:r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la </w:t>
      </w:r>
      <w:r w:rsidRPr="00305030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messe du dimanche.</w:t>
      </w:r>
    </w:p>
    <w:p w14:paraId="563322FA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02D1AF62" w14:textId="77777777" w:rsidR="002B61C2" w:rsidRPr="00305030" w:rsidRDefault="002B61C2" w:rsidP="002B61C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305030">
        <w:rPr>
          <w:rFonts w:ascii="Times New Roman" w:hAnsi="Times New Roman" w:cs="Times New Roman"/>
          <w:color w:val="000000"/>
          <w:sz w:val="24"/>
          <w:szCs w:val="24"/>
        </w:rPr>
        <w:t>Pour que notre communauté inter-paroissiale soit prête à accueillir et assimiler tous ceux que L’Esprit Saint va toucher dans les mois et les années qui viennent.</w:t>
      </w:r>
    </w:p>
    <w:p w14:paraId="4141FEEB" w14:textId="77777777" w:rsidR="002B61C2" w:rsidRPr="00305030" w:rsidRDefault="002B61C2" w:rsidP="002B61C2">
      <w:pPr>
        <w:pStyle w:val="Paragraphedeliste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1BDD5FAF" w14:textId="77777777" w:rsidR="002B61C2" w:rsidRPr="00F46A7C" w:rsidRDefault="002B61C2" w:rsidP="002B61C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305030">
        <w:rPr>
          <w:rFonts w:ascii="Times New Roman" w:hAnsi="Times New Roman" w:cs="Times New Roman"/>
          <w:color w:val="000000"/>
          <w:sz w:val="24"/>
          <w:szCs w:val="24"/>
        </w:rPr>
        <w:t>Pour pouvoir expérimenter la vie de la première communauté chrétienne articulée autour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6A7C">
        <w:rPr>
          <w:rFonts w:ascii="Times New Roman" w:hAnsi="Times New Roman" w:cs="Times New Roman"/>
          <w:color w:val="000000"/>
          <w:sz w:val="24"/>
          <w:szCs w:val="24"/>
        </w:rPr>
        <w:t>de 5 éléments essentiels que nous retrouvons dans les Actes des Apôtres 2, 42 :</w:t>
      </w:r>
    </w:p>
    <w:p w14:paraId="16AC6CAE" w14:textId="77777777" w:rsidR="002B61C2" w:rsidRPr="00305030" w:rsidRDefault="002B61C2" w:rsidP="002B61C2">
      <w:pPr>
        <w:pStyle w:val="Paragraphedeliste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305030">
        <w:rPr>
          <w:rFonts w:ascii="Times New Roman" w:hAnsi="Times New Roman" w:cs="Times New Roman"/>
          <w:color w:val="000000"/>
          <w:sz w:val="24"/>
          <w:szCs w:val="24"/>
        </w:rPr>
        <w:t>1. La formation,</w:t>
      </w:r>
    </w:p>
    <w:p w14:paraId="6FD21A36" w14:textId="77777777" w:rsidR="002B61C2" w:rsidRPr="00305030" w:rsidRDefault="002B61C2" w:rsidP="002B61C2">
      <w:pPr>
        <w:pStyle w:val="Paragraphedeliste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305030">
        <w:rPr>
          <w:rFonts w:ascii="Times New Roman" w:hAnsi="Times New Roman" w:cs="Times New Roman"/>
          <w:color w:val="000000"/>
          <w:sz w:val="24"/>
          <w:szCs w:val="24"/>
        </w:rPr>
        <w:t>2. la communion fraternelle,</w:t>
      </w:r>
    </w:p>
    <w:p w14:paraId="6A448300" w14:textId="77777777" w:rsidR="002B61C2" w:rsidRPr="00305030" w:rsidRDefault="002B61C2" w:rsidP="002B61C2">
      <w:pPr>
        <w:pStyle w:val="Paragraphedeliste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305030">
        <w:rPr>
          <w:rFonts w:ascii="Times New Roman" w:hAnsi="Times New Roman" w:cs="Times New Roman"/>
          <w:color w:val="000000"/>
          <w:sz w:val="24"/>
          <w:szCs w:val="24"/>
        </w:rPr>
        <w:t>3. la prière,</w:t>
      </w:r>
    </w:p>
    <w:p w14:paraId="61627ABA" w14:textId="77777777" w:rsidR="002B61C2" w:rsidRPr="00305030" w:rsidRDefault="002B61C2" w:rsidP="002B61C2">
      <w:pPr>
        <w:pStyle w:val="Paragraphedeliste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305030">
        <w:rPr>
          <w:rFonts w:ascii="Times New Roman" w:hAnsi="Times New Roman" w:cs="Times New Roman"/>
          <w:color w:val="000000"/>
          <w:sz w:val="24"/>
          <w:szCs w:val="24"/>
        </w:rPr>
        <w:t>4. le service / partage,</w:t>
      </w:r>
    </w:p>
    <w:p w14:paraId="1A0B28B5" w14:textId="77777777" w:rsidR="002B61C2" w:rsidRPr="00305030" w:rsidRDefault="002B61C2" w:rsidP="002B61C2">
      <w:pPr>
        <w:pStyle w:val="Paragraphedeliste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305030">
        <w:rPr>
          <w:rFonts w:ascii="Times New Roman" w:hAnsi="Times New Roman" w:cs="Times New Roman"/>
          <w:color w:val="000000"/>
          <w:sz w:val="24"/>
          <w:szCs w:val="24"/>
        </w:rPr>
        <w:t>5. l’évangélisation/ ouverture de la communauté.</w:t>
      </w:r>
    </w:p>
    <w:p w14:paraId="39257A40" w14:textId="77777777" w:rsidR="002B61C2" w:rsidRPr="00305030" w:rsidRDefault="002B61C2" w:rsidP="002B61C2">
      <w:pPr>
        <w:pStyle w:val="Paragraphedeliste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6DCFC290" w14:textId="77777777" w:rsidR="002B61C2" w:rsidRPr="00305030" w:rsidRDefault="002B61C2" w:rsidP="002B61C2">
      <w:pPr>
        <w:pStyle w:val="Paragraphedeliste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305030">
        <w:rPr>
          <w:rFonts w:ascii="Times New Roman" w:hAnsi="Times New Roman" w:cs="Times New Roman"/>
          <w:color w:val="000000"/>
          <w:sz w:val="25"/>
          <w:szCs w:val="25"/>
        </w:rPr>
        <w:t xml:space="preserve">“Ils étaient assidus à </w:t>
      </w:r>
      <w:r w:rsidRPr="003050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l’enseignement des Apôtres </w:t>
      </w:r>
      <w:r w:rsidRPr="00305030">
        <w:rPr>
          <w:rFonts w:ascii="Times New Roman" w:hAnsi="Times New Roman" w:cs="Times New Roman"/>
          <w:color w:val="000000"/>
          <w:sz w:val="25"/>
          <w:szCs w:val="25"/>
        </w:rPr>
        <w:t xml:space="preserve">et à la </w:t>
      </w:r>
      <w:r w:rsidRPr="003050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communion fraternelle</w:t>
      </w:r>
      <w:r w:rsidRPr="00305030">
        <w:rPr>
          <w:rFonts w:ascii="Times New Roman" w:hAnsi="Times New Roman" w:cs="Times New Roman"/>
          <w:color w:val="000000"/>
          <w:sz w:val="25"/>
          <w:szCs w:val="25"/>
        </w:rPr>
        <w:t xml:space="preserve">, à la </w:t>
      </w:r>
      <w:r w:rsidRPr="003050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fraction du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 w:rsidRPr="003050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pain et aux prières</w:t>
      </w:r>
      <w:r w:rsidRPr="00305030">
        <w:rPr>
          <w:rFonts w:ascii="Times New Roman" w:hAnsi="Times New Roman" w:cs="Times New Roman"/>
          <w:color w:val="000000"/>
          <w:sz w:val="25"/>
          <w:szCs w:val="25"/>
        </w:rPr>
        <w:t xml:space="preserve">. La crainte de Dieu était dans tous les </w:t>
      </w:r>
      <w:proofErr w:type="spellStart"/>
      <w:r w:rsidRPr="00305030">
        <w:rPr>
          <w:rFonts w:ascii="Times New Roman" w:hAnsi="Times New Roman" w:cs="Times New Roman"/>
          <w:color w:val="000000"/>
          <w:sz w:val="25"/>
          <w:szCs w:val="25"/>
        </w:rPr>
        <w:t>coeurs</w:t>
      </w:r>
      <w:proofErr w:type="spellEnd"/>
      <w:r w:rsidRPr="00305030">
        <w:rPr>
          <w:rFonts w:ascii="Times New Roman" w:hAnsi="Times New Roman" w:cs="Times New Roman"/>
          <w:color w:val="000000"/>
          <w:sz w:val="25"/>
          <w:szCs w:val="25"/>
        </w:rPr>
        <w:t xml:space="preserve"> à la vue des nombreux prodiges et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05030">
        <w:rPr>
          <w:rFonts w:ascii="Times New Roman" w:hAnsi="Times New Roman" w:cs="Times New Roman"/>
          <w:color w:val="000000"/>
          <w:sz w:val="25"/>
          <w:szCs w:val="25"/>
        </w:rPr>
        <w:t xml:space="preserve">signes accomplis par les Apôtres. Tous les croyants vivaient ensemble, et </w:t>
      </w:r>
      <w:r w:rsidRPr="003050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ils avaient tout </w:t>
      </w:r>
      <w:proofErr w:type="spellStart"/>
      <w:r w:rsidRPr="003050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encommun</w:t>
      </w:r>
      <w:proofErr w:type="spellEnd"/>
      <w:r w:rsidRPr="003050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; ils vendaient leurs biens et leurs possessions, et ils en partageaient le produit entre</w:t>
      </w:r>
    </w:p>
    <w:p w14:paraId="5667FBEE" w14:textId="77777777" w:rsidR="002B61C2" w:rsidRPr="00305030" w:rsidRDefault="002B61C2" w:rsidP="002B61C2">
      <w:pPr>
        <w:pStyle w:val="Paragraphedeliste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5"/>
          <w:szCs w:val="25"/>
        </w:rPr>
      </w:pPr>
      <w:r w:rsidRPr="00305030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tous en fonction des besoins de chacun.” </w:t>
      </w:r>
      <w:r w:rsidRPr="00305030">
        <w:rPr>
          <w:rFonts w:ascii="Times New Roman" w:hAnsi="Times New Roman" w:cs="Times New Roman"/>
          <w:color w:val="000000"/>
          <w:sz w:val="25"/>
          <w:szCs w:val="25"/>
        </w:rPr>
        <w:t>Ch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aque jour, d’un même </w:t>
      </w:r>
      <w:proofErr w:type="spellStart"/>
      <w:r>
        <w:rPr>
          <w:rFonts w:ascii="Times New Roman" w:hAnsi="Times New Roman" w:cs="Times New Roman"/>
          <w:color w:val="000000"/>
          <w:sz w:val="25"/>
          <w:szCs w:val="25"/>
        </w:rPr>
        <w:t>coeur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</w:rPr>
        <w:t xml:space="preserve">, ils </w:t>
      </w:r>
      <w:r w:rsidRPr="00305030">
        <w:rPr>
          <w:rFonts w:ascii="Times New Roman" w:hAnsi="Times New Roman" w:cs="Times New Roman"/>
          <w:color w:val="000000"/>
          <w:sz w:val="25"/>
          <w:szCs w:val="25"/>
        </w:rPr>
        <w:t>fréquentaient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05030">
        <w:rPr>
          <w:rFonts w:ascii="Times New Roman" w:hAnsi="Times New Roman" w:cs="Times New Roman"/>
          <w:color w:val="000000"/>
          <w:sz w:val="25"/>
          <w:szCs w:val="25"/>
        </w:rPr>
        <w:t>assidûment le Temple, ils rompaient le pain dans les maisons, ils prenaient leurs repas avec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05030">
        <w:rPr>
          <w:rFonts w:ascii="Times New Roman" w:hAnsi="Times New Roman" w:cs="Times New Roman"/>
          <w:color w:val="000000"/>
          <w:sz w:val="25"/>
          <w:szCs w:val="25"/>
        </w:rPr>
        <w:t xml:space="preserve">allégresse et simplicité de </w:t>
      </w:r>
      <w:proofErr w:type="spellStart"/>
      <w:r w:rsidRPr="00305030">
        <w:rPr>
          <w:rFonts w:ascii="Times New Roman" w:hAnsi="Times New Roman" w:cs="Times New Roman"/>
          <w:color w:val="000000"/>
          <w:sz w:val="25"/>
          <w:szCs w:val="25"/>
        </w:rPr>
        <w:t>coeur</w:t>
      </w:r>
      <w:proofErr w:type="spellEnd"/>
      <w:r w:rsidRPr="00305030">
        <w:rPr>
          <w:rFonts w:ascii="Times New Roman" w:hAnsi="Times New Roman" w:cs="Times New Roman"/>
          <w:color w:val="000000"/>
          <w:sz w:val="25"/>
          <w:szCs w:val="25"/>
        </w:rPr>
        <w:t xml:space="preserve"> ; ils louaient Dieu et avaient la faveur du peuple tout entier. </w:t>
      </w:r>
      <w:proofErr w:type="spellStart"/>
      <w:r w:rsidRPr="00305030">
        <w:rPr>
          <w:rFonts w:ascii="Times New Roman" w:hAnsi="Times New Roman" w:cs="Times New Roman"/>
          <w:color w:val="000000"/>
          <w:sz w:val="25"/>
          <w:szCs w:val="25"/>
        </w:rPr>
        <w:t>Chaquejour</w:t>
      </w:r>
      <w:proofErr w:type="spellEnd"/>
      <w:r w:rsidRPr="0030503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305030">
        <w:rPr>
          <w:rFonts w:ascii="Times New Roman" w:hAnsi="Times New Roman" w:cs="Times New Roman"/>
          <w:b/>
          <w:bCs/>
          <w:color w:val="000000"/>
          <w:sz w:val="25"/>
          <w:szCs w:val="25"/>
        </w:rPr>
        <w:t>le Seigneur leur adjoignait ceux qui allaient être sauvés</w:t>
      </w:r>
      <w:r w:rsidRPr="00305030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14:paraId="6E38CFC5" w14:textId="77777777" w:rsidR="002B61C2" w:rsidRPr="00305030" w:rsidRDefault="002B61C2" w:rsidP="002B61C2">
      <w:pPr>
        <w:pStyle w:val="Paragraphedeliste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1487B181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5"/>
          <w:szCs w:val="25"/>
        </w:rPr>
      </w:pPr>
    </w:p>
    <w:p w14:paraId="34B15BEF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1320B0E6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682F2F8F" w14:textId="77777777" w:rsidR="002B61C2" w:rsidRPr="005E7F91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5E7F91">
        <w:rPr>
          <w:rFonts w:ascii="Times New Roman" w:hAnsi="Times New Roman" w:cs="Times New Roman"/>
          <w:color w:val="000000"/>
          <w:sz w:val="24"/>
          <w:szCs w:val="24"/>
        </w:rPr>
        <w:t>Pouvoir donner 2h tous les 15 jours pour :</w:t>
      </w:r>
    </w:p>
    <w:p w14:paraId="75407024" w14:textId="77777777" w:rsidR="002B61C2" w:rsidRPr="005E7F91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5E7F91">
        <w:rPr>
          <w:rFonts w:ascii="Times New Roman" w:hAnsi="Times New Roman" w:cs="Times New Roman"/>
          <w:color w:val="000000"/>
          <w:sz w:val="24"/>
          <w:szCs w:val="24"/>
        </w:rPr>
        <w:t>La communion fraternelle et vivre de manière plus concrète le commandement de Jésus :</w:t>
      </w:r>
    </w:p>
    <w:p w14:paraId="441B0432" w14:textId="77777777" w:rsidR="002B61C2" w:rsidRPr="005E7F91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5E7F91">
        <w:rPr>
          <w:rFonts w:ascii="Times New Roman" w:hAnsi="Times New Roman" w:cs="Times New Roman"/>
          <w:color w:val="000000"/>
          <w:sz w:val="24"/>
          <w:szCs w:val="24"/>
        </w:rPr>
        <w:t>“Aimez-vous les uns les autres…”</w:t>
      </w:r>
    </w:p>
    <w:p w14:paraId="5B7CDA63" w14:textId="77777777" w:rsidR="002B61C2" w:rsidRPr="005E7F91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5E7F91">
        <w:rPr>
          <w:rFonts w:ascii="Times New Roman" w:hAnsi="Times New Roman" w:cs="Times New Roman"/>
          <w:color w:val="000000"/>
          <w:sz w:val="24"/>
          <w:szCs w:val="24"/>
        </w:rPr>
        <w:t>Ecouter la Parole de Dieu et chercher Sa Volonté</w:t>
      </w:r>
    </w:p>
    <w:p w14:paraId="5FD2FB34" w14:textId="77777777" w:rsidR="002B61C2" w:rsidRPr="005E7F91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5E7F91">
        <w:rPr>
          <w:rFonts w:ascii="Times New Roman" w:hAnsi="Times New Roman" w:cs="Times New Roman"/>
          <w:color w:val="000000"/>
          <w:sz w:val="24"/>
          <w:szCs w:val="24"/>
        </w:rPr>
        <w:t>Se mettre au service les uns des autres</w:t>
      </w:r>
    </w:p>
    <w:p w14:paraId="3BFBE1AB" w14:textId="77777777" w:rsidR="002B61C2" w:rsidRPr="005E7F91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5E7F91">
        <w:rPr>
          <w:rFonts w:ascii="Times New Roman" w:hAnsi="Times New Roman" w:cs="Times New Roman"/>
          <w:color w:val="000000"/>
          <w:sz w:val="24"/>
          <w:szCs w:val="24"/>
        </w:rPr>
        <w:t>Découvrir l’amour de Dieu dans la prière entre frères</w:t>
      </w:r>
    </w:p>
    <w:p w14:paraId="490D268D" w14:textId="77777777" w:rsidR="002B61C2" w:rsidRPr="005E7F91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5E7F91">
        <w:rPr>
          <w:rFonts w:ascii="Times New Roman" w:hAnsi="Times New Roman" w:cs="Times New Roman"/>
          <w:color w:val="000000"/>
          <w:sz w:val="24"/>
          <w:szCs w:val="24"/>
        </w:rPr>
        <w:t>Trouver sa place dans l’Église</w:t>
      </w:r>
    </w:p>
    <w:p w14:paraId="188CC95D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5E7F91">
        <w:rPr>
          <w:rFonts w:ascii="Times New Roman" w:hAnsi="Times New Roman" w:cs="Times New Roman"/>
          <w:color w:val="000000"/>
          <w:sz w:val="24"/>
          <w:szCs w:val="24"/>
        </w:rPr>
        <w:t>Devenir plus accueillant et bienveillant</w:t>
      </w:r>
    </w:p>
    <w:p w14:paraId="6C15BBF7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18D8E200" w14:textId="77777777" w:rsidR="002B61C2" w:rsidRPr="005E7F91" w:rsidRDefault="002B61C2" w:rsidP="002B61C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Qu’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est ce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qu’une fraternité</w:t>
      </w:r>
      <w:r w:rsidRPr="005E7F9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paroissiale ?</w:t>
      </w:r>
    </w:p>
    <w:p w14:paraId="5362E9CC" w14:textId="77777777" w:rsidR="002B61C2" w:rsidRPr="005E7F91" w:rsidRDefault="002B61C2" w:rsidP="002B61C2">
      <w:pPr>
        <w:pStyle w:val="Paragraphedeliste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4B0221C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Une fraternité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 xml:space="preserve"> paroissiale est, à l’image des premières communautés chrétiennes, une</w:t>
      </w:r>
    </w:p>
    <w:p w14:paraId="44194E55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>ommunauté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personnes, membres d’un 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 xml:space="preserve">même </w:t>
      </w:r>
      <w:r>
        <w:rPr>
          <w:rFonts w:ascii="Times New Roman" w:hAnsi="Times New Roman" w:cs="Times New Roman"/>
          <w:color w:val="000000"/>
          <w:sz w:val="24"/>
          <w:szCs w:val="24"/>
        </w:rPr>
        <w:t>groupement paroissial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>, qui regardent ensemble vers le Christ,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>pour vivre de l’Evangile et devenir missionnaires par l’évangélisation et l’accueil de ceux qui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>cherchent le Christ.</w:t>
      </w:r>
    </w:p>
    <w:p w14:paraId="19DEFBA2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 xml:space="preserve">C’est une équipe de 12 à 14 </w:t>
      </w:r>
      <w:r>
        <w:rPr>
          <w:rFonts w:ascii="Times New Roman" w:hAnsi="Times New Roman" w:cs="Times New Roman"/>
          <w:color w:val="000000"/>
          <w:sz w:val="24"/>
          <w:szCs w:val="24"/>
        </w:rPr>
        <w:t>« 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>paroissiens</w:t>
      </w:r>
      <w:r>
        <w:rPr>
          <w:rFonts w:ascii="Times New Roman" w:hAnsi="Times New Roman" w:cs="Times New Roman"/>
          <w:color w:val="000000"/>
          <w:sz w:val="24"/>
          <w:szCs w:val="24"/>
        </w:rPr>
        <w:t> »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>, réunis au nom de Jésus.</w:t>
      </w:r>
    </w:p>
    <w:p w14:paraId="1A6826C8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composition de la fraternité 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 xml:space="preserve"> n’est pas une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>cooptation, c’est l’éq</w:t>
      </w:r>
      <w:r>
        <w:rPr>
          <w:rFonts w:ascii="Times New Roman" w:hAnsi="Times New Roman" w:cs="Times New Roman"/>
          <w:color w:val="000000"/>
          <w:sz w:val="24"/>
          <w:szCs w:val="24"/>
        </w:rPr>
        <w:t>uipe de coordination des fraternités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 xml:space="preserve"> avec le curé qui constitue les groupes, afin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>permettre à chacun de se recevoir les uns les autres.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Il serait bon, d’ailleurs, de mixer les paroissiens des deux groupements et ainsi vivre une unité « par la base ».</w:t>
      </w:r>
    </w:p>
    <w:p w14:paraId="28A49196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Régulièrement les fraternités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 xml:space="preserve"> seront remodelées dans leur composition, notamment grâce à</w:t>
      </w:r>
    </w:p>
    <w:p w14:paraId="4C71F38B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>’accueil de nouveaux. Avec l’accord du curé et de l’équipe de coordination, via les responsables de 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fraternité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>, on peut accueillir des nouveaux tout au long de l’année, si la cordée devient trop nombreuse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>alors elle essaimera en en fondant une nouvelle.</w:t>
      </w:r>
    </w:p>
    <w:p w14:paraId="4A990359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La cordée se retrouve tous les 15 jours pour :</w:t>
      </w:r>
    </w:p>
    <w:p w14:paraId="6B223DBA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Partager un repas,</w:t>
      </w:r>
    </w:p>
    <w:p w14:paraId="1BA704F4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Vivre un temps de louange, rendre grâce</w:t>
      </w:r>
    </w:p>
    <w:p w14:paraId="7175CC32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Se laisser enseigner par la Parole de Dieu,</w:t>
      </w:r>
      <w:r>
        <w:rPr>
          <w:rFonts w:ascii="Times New Roman" w:hAnsi="Times New Roman" w:cs="Times New Roman"/>
          <w:color w:val="000000"/>
          <w:sz w:val="24"/>
          <w:szCs w:val="24"/>
        </w:rPr>
        <w:t>( partage d’évangile ou vidéo d’enseignement)</w:t>
      </w:r>
    </w:p>
    <w:p w14:paraId="4F2785E9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Prier les uns pour les autres.</w:t>
      </w:r>
    </w:p>
    <w:p w14:paraId="3A491D47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Ces 4 temps sont nécessaires à la croissance de notre vie de chrétien, où se vivent au même</w:t>
      </w:r>
    </w:p>
    <w:p w14:paraId="21F4FA45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moment la foi, la charité et l’espérance</w:t>
      </w:r>
    </w:p>
    <w:p w14:paraId="4E31FBDD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6E981C1B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5C7B3B4E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254D5254" w14:textId="77777777" w:rsidR="002B61C2" w:rsidRPr="005E7F91" w:rsidRDefault="002B61C2" w:rsidP="002B61C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Le déroulement de la Fraternité (si retour à une vie normale, hors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couvre feu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 !!)</w:t>
      </w:r>
    </w:p>
    <w:p w14:paraId="225C2ED1" w14:textId="77777777" w:rsidR="002B61C2" w:rsidRPr="005E7F91" w:rsidRDefault="002B61C2" w:rsidP="002B61C2">
      <w:pPr>
        <w:pStyle w:val="Paragraphedeliste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57CDAA6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fraternité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 xml:space="preserve"> se retrouve chez un de ses membres,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 exemple, 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 xml:space="preserve"> le jeudi tous les 15 jours de 20h à 22h, il 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>très important de bien tenir les horaires.</w:t>
      </w:r>
    </w:p>
    <w:p w14:paraId="61DCDA29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Il ne s’agit pas de se retrouver à chaque fois chez la même personne (dans la mesure du</w:t>
      </w:r>
    </w:p>
    <w:p w14:paraId="70AA3826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possible) il est bon de changer à chaque rencontre.</w:t>
      </w:r>
    </w:p>
    <w:p w14:paraId="4D39012A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Celui qui reçoit installe au mieux, prévoyant l’espace pour le temps fraternel et le coin prière</w:t>
      </w:r>
    </w:p>
    <w:p w14:paraId="1EEE8FBC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pour le temps de Louange.</w:t>
      </w:r>
    </w:p>
    <w:p w14:paraId="410CF338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28DB6F9B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FF0000"/>
          <w:sz w:val="24"/>
          <w:szCs w:val="24"/>
        </w:rPr>
      </w:pPr>
      <w:r w:rsidRPr="00E866E5">
        <w:rPr>
          <w:rFonts w:ascii="Times New Roman" w:hAnsi="Times New Roman" w:cs="Times New Roman"/>
          <w:color w:val="FF0000"/>
          <w:sz w:val="24"/>
          <w:szCs w:val="24"/>
        </w:rPr>
        <w:t>a) Le temps fraternel ( 30 mn)</w:t>
      </w:r>
    </w:p>
    <w:p w14:paraId="055552FF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Dès 20h, les participants se retrouvent à l’adresse prévue et vivent un temps de partage</w:t>
      </w:r>
    </w:p>
    <w:p w14:paraId="355DB144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autour de plats que chacun aura apportés.</w:t>
      </w:r>
    </w:p>
    <w:p w14:paraId="6666531F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On veillera à ce que la logistique soit le plus simple possible, ce n’est pas un repas placé avec</w:t>
      </w:r>
    </w:p>
    <w:p w14:paraId="7E8FA8CB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un concours de celui qui fera le mieux, c’est un temps pour se rencontrer, échanger, partager</w:t>
      </w:r>
    </w:p>
    <w:p w14:paraId="684B8076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autour d’un repas informel type “buffet”</w:t>
      </w:r>
    </w:p>
    <w:p w14:paraId="338C0D81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1EEED127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FF0000"/>
          <w:sz w:val="24"/>
          <w:szCs w:val="24"/>
        </w:rPr>
      </w:pPr>
      <w:r w:rsidRPr="00E866E5">
        <w:rPr>
          <w:rFonts w:ascii="Times New Roman" w:hAnsi="Times New Roman" w:cs="Times New Roman"/>
          <w:color w:val="FF0000"/>
          <w:sz w:val="24"/>
          <w:szCs w:val="24"/>
        </w:rPr>
        <w:t>b) La louange ( 30 mn)</w:t>
      </w:r>
    </w:p>
    <w:p w14:paraId="4ADA7CFD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Il s’agit maintenant d’ouvrir son cœur, son intelligence à la grâce de Dieu, de se mettre en sa</w:t>
      </w:r>
    </w:p>
    <w:p w14:paraId="3AF9DC1D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présence.</w:t>
      </w:r>
    </w:p>
    <w:p w14:paraId="1E7E1516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 membre de la fraternité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 xml:space="preserve"> est re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>ponsable de préparer ce temps.</w:t>
      </w:r>
    </w:p>
    <w:p w14:paraId="65FBAA95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On prévoira 3 ou 4 chants de Louange, un texte de la Parole de Dieu et/ou une courte</w:t>
      </w:r>
    </w:p>
    <w:p w14:paraId="02CBFBD0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méditation spirituelle en lien avec le thème, puis un temps d’intentions de prière spontanée</w:t>
      </w:r>
    </w:p>
    <w:p w14:paraId="6687FA54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 xml:space="preserve">libre,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puis, 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>un vrai temps de silence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9B6953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20h30 Louange (10 mn)</w:t>
      </w:r>
    </w:p>
    <w:p w14:paraId="2A24427C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20h40 Texte (5mn)</w:t>
      </w:r>
    </w:p>
    <w:p w14:paraId="4C1764C4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lastRenderedPageBreak/>
        <w:t>20h45 Intentions (5mn)</w:t>
      </w:r>
    </w:p>
    <w:p w14:paraId="38818540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suivi d’un temps d’oraison silencieuse</w:t>
      </w:r>
    </w:p>
    <w:p w14:paraId="5BE1BE1E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7E4764E1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FF0000"/>
          <w:sz w:val="24"/>
          <w:szCs w:val="24"/>
        </w:rPr>
      </w:pPr>
      <w:r w:rsidRPr="00E866E5">
        <w:rPr>
          <w:rFonts w:ascii="Times New Roman" w:hAnsi="Times New Roman" w:cs="Times New Roman"/>
          <w:color w:val="FF0000"/>
          <w:sz w:val="24"/>
          <w:szCs w:val="24"/>
        </w:rPr>
        <w:t>c) La formation ( 30 mn)</w:t>
      </w:r>
    </w:p>
    <w:p w14:paraId="13F5FFBB" w14:textId="77777777" w:rsidR="002B61C2" w:rsidRPr="002C6BEA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C6BEA">
        <w:rPr>
          <w:rFonts w:ascii="Times New Roman" w:hAnsi="Times New Roman" w:cs="Times New Roman"/>
          <w:sz w:val="24"/>
          <w:szCs w:val="24"/>
        </w:rPr>
        <w:t>Soit un partage d’évangile, soit une courte vidéo.</w:t>
      </w:r>
    </w:p>
    <w:p w14:paraId="5F60634D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 membre de la fraternité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 xml:space="preserve"> est re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>ponsable de préparer ce temps</w:t>
      </w:r>
    </w:p>
    <w:p w14:paraId="0FCE6DEC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Toutes les fraternités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 xml:space="preserve"> travaillent le même sujet le même jour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5BAE41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 c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>’est un travail a</w:t>
      </w:r>
      <w:r>
        <w:rPr>
          <w:rFonts w:ascii="Times New Roman" w:hAnsi="Times New Roman" w:cs="Times New Roman"/>
          <w:color w:val="000000"/>
          <w:sz w:val="24"/>
          <w:szCs w:val="24"/>
        </w:rPr>
        <w:t>utour d’une courte vidéo. S’ensuit un commentaire rapide de chaque membre sur son ressenti ou comment cela fait écho en lui…Pas de commentaires sur le commentaire.</w:t>
      </w:r>
    </w:p>
    <w:p w14:paraId="4138E44E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Lorsque c’est un texte de la Parole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Dieu, il aura été envoyé avant. Même partage de ressenti, sans commentaires des autres.</w:t>
      </w:r>
    </w:p>
    <w:p w14:paraId="3E9B655E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6A8CA99A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FF0000"/>
          <w:sz w:val="24"/>
          <w:szCs w:val="24"/>
        </w:rPr>
      </w:pPr>
      <w:r w:rsidRPr="00E866E5">
        <w:rPr>
          <w:rFonts w:ascii="Times New Roman" w:hAnsi="Times New Roman" w:cs="Times New Roman"/>
          <w:color w:val="FF0000"/>
          <w:sz w:val="24"/>
          <w:szCs w:val="24"/>
        </w:rPr>
        <w:t>d) La prière entre frères (30 mn)</w:t>
      </w:r>
    </w:p>
    <w:p w14:paraId="31536CB6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Le préalable essentiel à ce temps est bien évidemment l’absolue confidentialité requise par</w:t>
      </w:r>
    </w:p>
    <w:p w14:paraId="687E4DF1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le contenu de ce qui est confié dans ce temps de prière, je suis témoin d’un secret entre mon</w:t>
      </w:r>
    </w:p>
    <w:p w14:paraId="50810FDC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frère et Dieu uniquement pour le porter dans ma prière. Tout défaut quant à cette règle</w:t>
      </w:r>
    </w:p>
    <w:p w14:paraId="024A47B0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serait extrêmement grave.</w:t>
      </w:r>
    </w:p>
    <w:p w14:paraId="76ACD977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La prière d’intercession se déroule en 4 temps.</w:t>
      </w:r>
    </w:p>
    <w:p w14:paraId="601FA2B7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 xml:space="preserve">Pour prier, nous nous tenons les uns en face des autres, </w:t>
      </w:r>
      <w:proofErr w:type="spellStart"/>
      <w:r w:rsidRPr="00E866E5">
        <w:rPr>
          <w:rFonts w:ascii="Times New Roman" w:hAnsi="Times New Roman" w:cs="Times New Roman"/>
          <w:color w:val="000000"/>
          <w:sz w:val="24"/>
          <w:szCs w:val="24"/>
        </w:rPr>
        <w:t>debouts</w:t>
      </w:r>
      <w:proofErr w:type="spellEnd"/>
      <w:r w:rsidRPr="00E866E5">
        <w:rPr>
          <w:rFonts w:ascii="Times New Roman" w:hAnsi="Times New Roman" w:cs="Times New Roman"/>
          <w:color w:val="000000"/>
          <w:sz w:val="24"/>
          <w:szCs w:val="24"/>
        </w:rPr>
        <w:t xml:space="preserve"> ou assis.</w:t>
      </w:r>
    </w:p>
    <w:p w14:paraId="38B23A65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Les hommes se regroupent entre eux de 3 minimum à 4 maximum</w:t>
      </w:r>
    </w:p>
    <w:p w14:paraId="28770E75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Les femmes se regroupent entre elles de 3 minimum à 4 maximum</w:t>
      </w:r>
    </w:p>
    <w:p w14:paraId="7A726934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123AF3C4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Dans un premier temps, nous sommes regroupés en petits groupes pour Te prier,</w:t>
      </w:r>
    </w:p>
    <w:p w14:paraId="7AA6740D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Seigneur. Nous sommes réunis en Ton nom et Tu es là au milieu de nous, comme Tu nous l’a</w:t>
      </w:r>
    </w:p>
    <w:p w14:paraId="5EBF0C5C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promis. Chacun, à tour de rôle, nous allons dire au Seigneur Jésus : voici qui Tu es pour moi</w:t>
      </w:r>
    </w:p>
    <w:p w14:paraId="624A0627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en un ou deux mots tout simples. « Jésus, Tu es mon Dieu, Tu es mon frère, Celui qui</w:t>
      </w:r>
    </w:p>
    <w:p w14:paraId="4CDAF31D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m’aime ». Je dis à Dieu qui Il est pour moi en m’adressant à Jésus-Christ, l’unique</w:t>
      </w:r>
    </w:p>
    <w:p w14:paraId="06AD7D6D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 xml:space="preserve">Intercesseur, dans la puissance </w:t>
      </w:r>
      <w:r>
        <w:rPr>
          <w:rFonts w:ascii="Times New Roman" w:hAnsi="Times New Roman" w:cs="Times New Roman"/>
          <w:color w:val="000000"/>
          <w:sz w:val="24"/>
          <w:szCs w:val="24"/>
        </w:rPr>
        <w:t>et sous la conduite de l’Esprit-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 xml:space="preserve">Saint. </w:t>
      </w:r>
    </w:p>
    <w:p w14:paraId="48B16290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Et les 2 ou 3 autres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>accompagnent cette prière. Puis la deuxième personne du groupe s’exprime, puis 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troisième etc…</w:t>
      </w:r>
    </w:p>
    <w:p w14:paraId="581F0F58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3A9C856D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Puis, deuxième temps, nous Te disons merci, Seigneur, pour quelque chose que Tu as</w:t>
      </w:r>
    </w:p>
    <w:p w14:paraId="21B77400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fait pour nous : ça peut être une petite chose, une grande chose, ce que Tu as fait pour moi,</w:t>
      </w:r>
    </w:p>
    <w:p w14:paraId="15E9EFD5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aujourd’hui ou depuis la dernière rencontre dans ma vie personnelle, pour la prière de ce jour,</w:t>
      </w:r>
    </w:p>
    <w:p w14:paraId="4AA26AF6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pour un ami, ma famille… Et les 2 ou 3 autres accompagnent cette prière. Puis la deuxième</w:t>
      </w:r>
    </w:p>
    <w:p w14:paraId="53EE3C21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personne du groupe s’exprime, suivant le même schéma, puis la troisième.</w:t>
      </w:r>
    </w:p>
    <w:p w14:paraId="758592E1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2060BA3A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 xml:space="preserve">Le troisième temps est un peu différent ; je confie à mes frères et </w:t>
      </w:r>
      <w:proofErr w:type="spellStart"/>
      <w:r w:rsidRPr="00E866E5">
        <w:rPr>
          <w:rFonts w:ascii="Times New Roman" w:hAnsi="Times New Roman" w:cs="Times New Roman"/>
          <w:color w:val="000000"/>
          <w:sz w:val="24"/>
          <w:szCs w:val="24"/>
        </w:rPr>
        <w:t>soeurs</w:t>
      </w:r>
      <w:proofErr w:type="spellEnd"/>
      <w:r w:rsidRPr="00E866E5">
        <w:rPr>
          <w:rFonts w:ascii="Times New Roman" w:hAnsi="Times New Roman" w:cs="Times New Roman"/>
          <w:color w:val="000000"/>
          <w:sz w:val="24"/>
          <w:szCs w:val="24"/>
        </w:rPr>
        <w:t xml:space="preserve"> une intention</w:t>
      </w:r>
    </w:p>
    <w:p w14:paraId="39D4F98B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personnelle importante, pour quelqu’un ou quelque chose qui m’est proche : pour mon</w:t>
      </w:r>
    </w:p>
    <w:p w14:paraId="3A76255C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conjoint, un enfant, un parent, un sujet important pour moi ; « je demande votre prière pour tel</w:t>
      </w:r>
    </w:p>
    <w:p w14:paraId="6184086C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sujet » et le groupe va garder un temps de silence et prier pour mon intention. Nous pouvons,</w:t>
      </w:r>
    </w:p>
    <w:p w14:paraId="2143F473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sans aucune obligation, placer notre main sur l’épaule, sur la main de celui ou celle pour qui</w:t>
      </w:r>
    </w:p>
    <w:p w14:paraId="470591C1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nous prions ; si elle ne le souhaite pas, encore une fois, cela n’a rien d’obligatoire. Alors, c’est</w:t>
      </w:r>
    </w:p>
    <w:p w14:paraId="3BB578DF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 xml:space="preserve">avec confiance que je te confie l’intention de mon frère, de ma </w:t>
      </w:r>
      <w:proofErr w:type="spellStart"/>
      <w:r w:rsidRPr="00E866E5">
        <w:rPr>
          <w:rFonts w:ascii="Times New Roman" w:hAnsi="Times New Roman" w:cs="Times New Roman"/>
          <w:color w:val="000000"/>
          <w:sz w:val="24"/>
          <w:szCs w:val="24"/>
        </w:rPr>
        <w:t>soeur</w:t>
      </w:r>
      <w:proofErr w:type="spellEnd"/>
      <w:r w:rsidRPr="00E866E5">
        <w:rPr>
          <w:rFonts w:ascii="Times New Roman" w:hAnsi="Times New Roman" w:cs="Times New Roman"/>
          <w:color w:val="000000"/>
          <w:sz w:val="24"/>
          <w:szCs w:val="24"/>
        </w:rPr>
        <w:t>. Et c’est avec la même</w:t>
      </w:r>
    </w:p>
    <w:p w14:paraId="3BEAE219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confiance que je leur confie, à mon tour, mon intention.</w:t>
      </w:r>
    </w:p>
    <w:p w14:paraId="3CF09FD1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762FDA62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Maintenant, pour le dernier temps ; de la même façon, je vais demander la prière de</w:t>
      </w:r>
    </w:p>
    <w:p w14:paraId="24D9CA0E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mes frères et sœurs pour moi, pour être renouvelé par le Saint-Esprit, pour quelque chose qui</w:t>
      </w:r>
    </w:p>
    <w:p w14:paraId="522936A7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me touche personnellement, de façon urgente, ici et maintenant. Alors oui, je sais Seigneur</w:t>
      </w:r>
    </w:p>
    <w:p w14:paraId="12228E05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que je peux Te confier des sujets de prière plus importants que moi, que Tu portes toute la</w:t>
      </w:r>
    </w:p>
    <w:p w14:paraId="52AF1821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lastRenderedPageBreak/>
        <w:t>misère du monde. Mais je crois aussi en Ton amour pour moi, en Ton infinie tendresse. Tu as</w:t>
      </w:r>
    </w:p>
    <w:p w14:paraId="223D7A50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envie de faire quelque chose, pour moi, ce soir, dans ma vie. Tu me dis par le biais de mes</w:t>
      </w:r>
    </w:p>
    <w:p w14:paraId="2B8A1E1D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 xml:space="preserve">frères et sœurs : « Je t’attends ; </w:t>
      </w:r>
      <w:proofErr w:type="spellStart"/>
      <w:r w:rsidRPr="00E866E5">
        <w:rPr>
          <w:rFonts w:ascii="Times New Roman" w:hAnsi="Times New Roman" w:cs="Times New Roman"/>
          <w:color w:val="000000"/>
          <w:sz w:val="24"/>
          <w:szCs w:val="24"/>
        </w:rPr>
        <w:t>donne moi</w:t>
      </w:r>
      <w:proofErr w:type="spellEnd"/>
      <w:r w:rsidRPr="00E866E5">
        <w:rPr>
          <w:rFonts w:ascii="Times New Roman" w:hAnsi="Times New Roman" w:cs="Times New Roman"/>
          <w:color w:val="000000"/>
          <w:sz w:val="24"/>
          <w:szCs w:val="24"/>
        </w:rPr>
        <w:t xml:space="preserve"> ta misère, ta pauvreté, tes déceptions, tes</w:t>
      </w:r>
    </w:p>
    <w:p w14:paraId="6CB20A36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besoins ; demande-moi Mon Esprit-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>Saint ». Quant à moi qui prie pour mon frère ou ma sœur,</w:t>
      </w:r>
    </w:p>
    <w:p w14:paraId="053EA4FE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je ne sais peut-être pas quoi dire, je ne me sens peut-être pas digne. Et pourtant, Jésus a</w:t>
      </w:r>
    </w:p>
    <w:p w14:paraId="4F4C62FD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 xml:space="preserve">choisi de passer par moi ; il me demande de l’imiter au </w:t>
      </w:r>
      <w:r>
        <w:rPr>
          <w:rFonts w:ascii="Times New Roman" w:hAnsi="Times New Roman" w:cs="Times New Roman"/>
          <w:color w:val="000000"/>
          <w:sz w:val="24"/>
          <w:szCs w:val="24"/>
        </w:rPr>
        <w:t>service de mes frères. L’Esprit-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>Saint</w:t>
      </w:r>
    </w:p>
    <w:p w14:paraId="407E5F06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me soufflera les mots, quelques phrases de l’Ecriture me reviendront, des paroles d’un chant,</w:t>
      </w:r>
    </w:p>
    <w:p w14:paraId="4B103E39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et si je reste silencieux, qu’importe, ma prière n’en sera pas moins entendue du Seigneur. Et</w:t>
      </w:r>
    </w:p>
    <w:p w14:paraId="492FF0C4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je pourrai simplement dire, comme Jésus à Pierre: “</w:t>
      </w:r>
      <w:r w:rsidRPr="00E866E5">
        <w:rPr>
          <w:rFonts w:ascii="Times New Roman" w:hAnsi="Times New Roman" w:cs="Times New Roman"/>
          <w:color w:val="000000"/>
          <w:sz w:val="25"/>
          <w:szCs w:val="25"/>
        </w:rPr>
        <w:t>j’ai prié pour toi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>” (</w:t>
      </w:r>
      <w:proofErr w:type="spellStart"/>
      <w:r w:rsidRPr="00E866E5">
        <w:rPr>
          <w:rFonts w:ascii="Times New Roman" w:hAnsi="Times New Roman" w:cs="Times New Roman"/>
          <w:color w:val="000000"/>
          <w:sz w:val="24"/>
          <w:szCs w:val="24"/>
        </w:rPr>
        <w:t>Lc</w:t>
      </w:r>
      <w:proofErr w:type="spellEnd"/>
      <w:r w:rsidRPr="00E866E5">
        <w:rPr>
          <w:rFonts w:ascii="Times New Roman" w:hAnsi="Times New Roman" w:cs="Times New Roman"/>
          <w:color w:val="000000"/>
          <w:sz w:val="24"/>
          <w:szCs w:val="24"/>
        </w:rPr>
        <w:t xml:space="preserve"> 22-32).</w:t>
      </w:r>
    </w:p>
    <w:p w14:paraId="4F3463CC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Pour clôturer, on peut prendre le Notre Père.</w:t>
      </w:r>
    </w:p>
    <w:p w14:paraId="27E565B9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267C312A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Autre option  pour le dernier temps : chaque membre s’engage à faire quelque chose de plus, pour Jésus dans la quinzaine à venir. Une toute petite chose. Il confie cette action à la prière des autres. Il pourra en reparler à la réunion suivante.</w:t>
      </w:r>
    </w:p>
    <w:p w14:paraId="0576F2A0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2C54AF82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14F69547" w14:textId="77777777" w:rsidR="002B61C2" w:rsidRPr="00DB64EB" w:rsidRDefault="002B61C2" w:rsidP="002B61C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B64EB">
        <w:rPr>
          <w:rFonts w:ascii="Times New Roman" w:hAnsi="Times New Roman" w:cs="Times New Roman"/>
          <w:b/>
          <w:bCs/>
          <w:color w:val="FF0000"/>
          <w:sz w:val="32"/>
          <w:szCs w:val="32"/>
        </w:rPr>
        <w:t>Annexe : Le rôle des membres de la Fraternité</w:t>
      </w:r>
      <w:r w:rsidRPr="00DB64EB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52C97A11" w14:textId="77777777" w:rsidR="002B61C2" w:rsidRPr="00DB64EB" w:rsidRDefault="002B61C2" w:rsidP="002B61C2">
      <w:pPr>
        <w:pStyle w:val="Paragraphedeliste"/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65CBDA3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Le responsable de la fraternité</w:t>
      </w:r>
    </w:p>
    <w:p w14:paraId="7EE3D96C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C’est lui qui est gardien de la vision, pour cela il est en lien direct avec le curé et son équipe. Il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>veille à la répartition des tâches, à l’organisation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générale des fraternités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>, coordonne les mails 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>les infos des membres.</w:t>
      </w:r>
    </w:p>
    <w:p w14:paraId="061901D1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086772E4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b) La personne qui accueille (qui n'est pas forcément celle qui reçoit)</w:t>
      </w:r>
    </w:p>
    <w:p w14:paraId="03AF3EA4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Dès 20h (elle est arrivée quelques minutes avant) elle se tient près de la porte et veille à ce</w:t>
      </w:r>
    </w:p>
    <w:p w14:paraId="7502DAB0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que chacun soit accueilli avec bienveillance.</w:t>
      </w:r>
    </w:p>
    <w:p w14:paraId="098C8C39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6FEC2AF7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c) Le responsable de la coordination de l’intendance</w:t>
      </w:r>
    </w:p>
    <w:p w14:paraId="523931C7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Le principe étant de mettre en commun, cette personne est celle qui va répartir les besoins en</w:t>
      </w:r>
    </w:p>
    <w:p w14:paraId="7737766E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demandant : à qui d’apporter du salé, à qui du sucré, à qui des boissons, etc…</w:t>
      </w:r>
    </w:p>
    <w:p w14:paraId="25C763AE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6D47DEA7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d) Le responsable qui prépare et conduit la prière</w:t>
      </w:r>
    </w:p>
    <w:p w14:paraId="7935A1B4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Il fait une feuille pour chacun avec les chants et le déroulement de la prière, afin que tous</w:t>
      </w:r>
    </w:p>
    <w:p w14:paraId="19896C1B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suivent au mieux. C’est lui qui conduit la prière, faisant appel à tel ou tel pour lancer les</w:t>
      </w:r>
    </w:p>
    <w:p w14:paraId="48050912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chants ou lire les textes.</w:t>
      </w:r>
    </w:p>
    <w:p w14:paraId="0439D966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3A55DA13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e) Le responsable qui s'occupe du temps d’enseignement</w:t>
      </w:r>
    </w:p>
    <w:p w14:paraId="0A9BD157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 xml:space="preserve">Il fait une feuille pour chacun avec les Textes, </w:t>
      </w:r>
    </w:p>
    <w:p w14:paraId="16BAA032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Si il y a une vidéo à passer, il s’occupe de vérifier que cela pourra se faire dans de bonnes</w:t>
      </w:r>
    </w:p>
    <w:p w14:paraId="10A04A60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conditions (récupérer la vidéo sur un support et voir sur quel support il est possible de la</w:t>
      </w:r>
    </w:p>
    <w:p w14:paraId="7051FECB" w14:textId="77777777" w:rsidR="002B61C2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passer correctement (vidéo et son) et il veille à imprimer les fiches qui lui sont liées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(éventuellement)</w:t>
      </w:r>
      <w:r w:rsidRPr="00E866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A89B40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</w:p>
    <w:p w14:paraId="23589023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f) Le responsable du temps</w:t>
      </w:r>
    </w:p>
    <w:p w14:paraId="179E56CC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Il est extrêmement important, c’est lui qui veille à ce que les horaires soient rigoureusement</w:t>
      </w:r>
    </w:p>
    <w:p w14:paraId="30749FE9" w14:textId="77777777" w:rsidR="002B61C2" w:rsidRPr="00E866E5" w:rsidRDefault="002B61C2" w:rsidP="002B61C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color w:val="000000"/>
          <w:sz w:val="24"/>
          <w:szCs w:val="24"/>
        </w:rPr>
      </w:pPr>
      <w:r w:rsidRPr="00E866E5">
        <w:rPr>
          <w:rFonts w:ascii="Times New Roman" w:hAnsi="Times New Roman" w:cs="Times New Roman"/>
          <w:color w:val="000000"/>
          <w:sz w:val="24"/>
          <w:szCs w:val="24"/>
        </w:rPr>
        <w:t>respectés. Son rôle est essentiel.</w:t>
      </w:r>
    </w:p>
    <w:p w14:paraId="05277248" w14:textId="77777777" w:rsidR="002B61C2" w:rsidRDefault="002B61C2" w:rsidP="002B61C2">
      <w:pPr>
        <w:ind w:left="-709"/>
      </w:pPr>
    </w:p>
    <w:p w14:paraId="1D8E39AE" w14:textId="77777777" w:rsidR="002B61C2" w:rsidRPr="00A84B6C" w:rsidRDefault="002B61C2" w:rsidP="002B61C2">
      <w:pPr>
        <w:shd w:val="clear" w:color="auto" w:fill="FFFFFF"/>
        <w:spacing w:after="0" w:line="240" w:lineRule="auto"/>
        <w:ind w:left="-709"/>
        <w:rPr>
          <w:rFonts w:ascii="Tahoma" w:eastAsia="Times New Roman" w:hAnsi="Tahoma" w:cs="Tahoma"/>
          <w:color w:val="073763"/>
          <w:sz w:val="24"/>
          <w:szCs w:val="24"/>
          <w:lang w:eastAsia="fr-FR"/>
        </w:rPr>
      </w:pPr>
    </w:p>
    <w:p w14:paraId="56D0E811" w14:textId="77777777" w:rsidR="00A84B6C" w:rsidRPr="00A84B6C" w:rsidRDefault="00A84B6C" w:rsidP="002B61C2">
      <w:pPr>
        <w:ind w:left="-709"/>
        <w:rPr>
          <w:sz w:val="24"/>
          <w:szCs w:val="24"/>
        </w:rPr>
      </w:pPr>
    </w:p>
    <w:sectPr w:rsidR="00A84B6C" w:rsidRPr="00A84B6C" w:rsidSect="002B61C2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79D"/>
    <w:multiLevelType w:val="hybridMultilevel"/>
    <w:tmpl w:val="2AEE39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67B06"/>
    <w:multiLevelType w:val="hybridMultilevel"/>
    <w:tmpl w:val="526A0FB4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A3B9D"/>
    <w:multiLevelType w:val="hybridMultilevel"/>
    <w:tmpl w:val="C5F028C6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E4CA3"/>
    <w:multiLevelType w:val="hybridMultilevel"/>
    <w:tmpl w:val="F90A91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01B78"/>
    <w:multiLevelType w:val="hybridMultilevel"/>
    <w:tmpl w:val="8F5A08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13512"/>
    <w:multiLevelType w:val="hybridMultilevel"/>
    <w:tmpl w:val="39CA76F2"/>
    <w:lvl w:ilvl="0" w:tplc="93C4719E">
      <w:start w:val="6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93998"/>
    <w:multiLevelType w:val="hybridMultilevel"/>
    <w:tmpl w:val="CB588F24"/>
    <w:lvl w:ilvl="0" w:tplc="2BBC1E24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6C"/>
    <w:rsid w:val="0000550F"/>
    <w:rsid w:val="00055391"/>
    <w:rsid w:val="00060456"/>
    <w:rsid w:val="00066770"/>
    <w:rsid w:val="000B1DCC"/>
    <w:rsid w:val="000D49AA"/>
    <w:rsid w:val="000D4DB8"/>
    <w:rsid w:val="00126269"/>
    <w:rsid w:val="0016256C"/>
    <w:rsid w:val="001814CC"/>
    <w:rsid w:val="00183CBD"/>
    <w:rsid w:val="0028026B"/>
    <w:rsid w:val="002946AE"/>
    <w:rsid w:val="002A2DD4"/>
    <w:rsid w:val="002B298E"/>
    <w:rsid w:val="002B61C2"/>
    <w:rsid w:val="00316357"/>
    <w:rsid w:val="003527AC"/>
    <w:rsid w:val="003634C4"/>
    <w:rsid w:val="0037406A"/>
    <w:rsid w:val="00380645"/>
    <w:rsid w:val="00390E21"/>
    <w:rsid w:val="003A541C"/>
    <w:rsid w:val="003C1258"/>
    <w:rsid w:val="003C49BA"/>
    <w:rsid w:val="003D23A4"/>
    <w:rsid w:val="003F27D2"/>
    <w:rsid w:val="0041501C"/>
    <w:rsid w:val="00491F25"/>
    <w:rsid w:val="004D4798"/>
    <w:rsid w:val="00507909"/>
    <w:rsid w:val="00523ACE"/>
    <w:rsid w:val="00543F2C"/>
    <w:rsid w:val="005550BF"/>
    <w:rsid w:val="00582E72"/>
    <w:rsid w:val="005A04E0"/>
    <w:rsid w:val="005E3005"/>
    <w:rsid w:val="005F0054"/>
    <w:rsid w:val="00621831"/>
    <w:rsid w:val="00640E01"/>
    <w:rsid w:val="00647840"/>
    <w:rsid w:val="0065203D"/>
    <w:rsid w:val="006A2F83"/>
    <w:rsid w:val="006A3127"/>
    <w:rsid w:val="006F1EF1"/>
    <w:rsid w:val="0072267F"/>
    <w:rsid w:val="00761732"/>
    <w:rsid w:val="007620D4"/>
    <w:rsid w:val="007B0C5F"/>
    <w:rsid w:val="007B14B2"/>
    <w:rsid w:val="00854496"/>
    <w:rsid w:val="00861940"/>
    <w:rsid w:val="00866CEE"/>
    <w:rsid w:val="00887CAE"/>
    <w:rsid w:val="00896B6C"/>
    <w:rsid w:val="008B4E67"/>
    <w:rsid w:val="00917E26"/>
    <w:rsid w:val="00941BBB"/>
    <w:rsid w:val="0095097B"/>
    <w:rsid w:val="0099540B"/>
    <w:rsid w:val="009A018E"/>
    <w:rsid w:val="009F06CF"/>
    <w:rsid w:val="00A4460D"/>
    <w:rsid w:val="00A54102"/>
    <w:rsid w:val="00A84B6C"/>
    <w:rsid w:val="00AA471A"/>
    <w:rsid w:val="00AD4634"/>
    <w:rsid w:val="00B233CE"/>
    <w:rsid w:val="00B33B45"/>
    <w:rsid w:val="00B5703A"/>
    <w:rsid w:val="00B8047C"/>
    <w:rsid w:val="00B86FDA"/>
    <w:rsid w:val="00BB5E4F"/>
    <w:rsid w:val="00BE4876"/>
    <w:rsid w:val="00C2047A"/>
    <w:rsid w:val="00C44C2E"/>
    <w:rsid w:val="00C720DD"/>
    <w:rsid w:val="00C76CD0"/>
    <w:rsid w:val="00C77EA7"/>
    <w:rsid w:val="00CC6C2F"/>
    <w:rsid w:val="00CE3539"/>
    <w:rsid w:val="00CF4543"/>
    <w:rsid w:val="00D5299A"/>
    <w:rsid w:val="00D5393C"/>
    <w:rsid w:val="00D9396E"/>
    <w:rsid w:val="00E06912"/>
    <w:rsid w:val="00E271B6"/>
    <w:rsid w:val="00E43CF0"/>
    <w:rsid w:val="00E8252C"/>
    <w:rsid w:val="00F059CB"/>
    <w:rsid w:val="00F42B78"/>
    <w:rsid w:val="00F50054"/>
    <w:rsid w:val="00F56B38"/>
    <w:rsid w:val="00F61849"/>
    <w:rsid w:val="00FB059D"/>
    <w:rsid w:val="00FB3D92"/>
    <w:rsid w:val="00FC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4D36"/>
  <w15:chartTrackingRefBased/>
  <w15:docId w15:val="{F9380BF4-0A5D-4CB8-839E-46039756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256C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2B61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2326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Groupement Beaugency- Meung</dc:creator>
  <cp:keywords/>
  <dc:description/>
  <cp:lastModifiedBy>Groupement Beaugency- Meung</cp:lastModifiedBy>
  <cp:revision>9</cp:revision>
  <cp:lastPrinted>2021-10-14T15:02:00Z</cp:lastPrinted>
  <dcterms:created xsi:type="dcterms:W3CDTF">2021-10-15T07:36:00Z</dcterms:created>
  <dcterms:modified xsi:type="dcterms:W3CDTF">2021-10-18T15:37:00Z</dcterms:modified>
</cp:coreProperties>
</file>